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62350" w14:textId="269D840A" w:rsidR="00E2096D" w:rsidRDefault="00E2096D" w:rsidP="005A63D1">
      <w:pPr>
        <w:spacing w:line="480" w:lineRule="auto"/>
        <w:jc w:val="both"/>
        <w:rPr>
          <w:rFonts w:ascii="Times New Roman" w:hAnsi="Times New Roman" w:cs="Times New Roman"/>
          <w:sz w:val="24"/>
          <w:szCs w:val="24"/>
        </w:rPr>
      </w:pPr>
    </w:p>
    <w:p w14:paraId="03DF320D" w14:textId="248FDBF7" w:rsidR="005A63D1" w:rsidRDefault="005A63D1" w:rsidP="005A63D1">
      <w:pPr>
        <w:spacing w:line="480" w:lineRule="auto"/>
        <w:jc w:val="both"/>
        <w:rPr>
          <w:rFonts w:ascii="Times New Roman" w:hAnsi="Times New Roman" w:cs="Times New Roman"/>
          <w:sz w:val="24"/>
          <w:szCs w:val="24"/>
        </w:rPr>
      </w:pPr>
    </w:p>
    <w:p w14:paraId="3DF651E5" w14:textId="05C533E9" w:rsidR="005A63D1" w:rsidRDefault="005A63D1" w:rsidP="005A63D1">
      <w:pPr>
        <w:spacing w:line="480" w:lineRule="auto"/>
        <w:jc w:val="center"/>
        <w:rPr>
          <w:rFonts w:ascii="Times New Roman" w:hAnsi="Times New Roman" w:cs="Times New Roman"/>
          <w:sz w:val="24"/>
          <w:szCs w:val="24"/>
        </w:rPr>
      </w:pPr>
    </w:p>
    <w:p w14:paraId="79652950" w14:textId="38EEE0B1" w:rsidR="005A63D1" w:rsidRDefault="005A63D1" w:rsidP="005A63D1">
      <w:pPr>
        <w:spacing w:line="480" w:lineRule="auto"/>
        <w:jc w:val="center"/>
        <w:rPr>
          <w:rFonts w:ascii="Times New Roman" w:hAnsi="Times New Roman" w:cs="Times New Roman"/>
          <w:sz w:val="24"/>
          <w:szCs w:val="24"/>
        </w:rPr>
      </w:pPr>
    </w:p>
    <w:p w14:paraId="7F6B784C" w14:textId="3B87D3F7" w:rsidR="005A63D1" w:rsidRDefault="005A63D1" w:rsidP="005A63D1">
      <w:pPr>
        <w:pStyle w:val="Header"/>
        <w:spacing w:line="480" w:lineRule="auto"/>
        <w:jc w:val="center"/>
        <w:rPr>
          <w:rFonts w:ascii="Times New Roman" w:hAnsi="Times New Roman" w:cs="Times New Roman"/>
          <w:sz w:val="24"/>
          <w:szCs w:val="24"/>
        </w:rPr>
      </w:pPr>
      <w:r w:rsidRPr="005A63D1">
        <w:rPr>
          <w:rFonts w:ascii="Times New Roman" w:hAnsi="Times New Roman" w:cs="Times New Roman"/>
          <w:sz w:val="24"/>
          <w:szCs w:val="24"/>
        </w:rPr>
        <w:t xml:space="preserve">Temperature Measurement </w:t>
      </w:r>
      <w:r>
        <w:rPr>
          <w:rFonts w:ascii="Times New Roman" w:hAnsi="Times New Roman" w:cs="Times New Roman"/>
          <w:sz w:val="24"/>
          <w:szCs w:val="24"/>
        </w:rPr>
        <w:t>a</w:t>
      </w:r>
      <w:r w:rsidRPr="005A63D1">
        <w:rPr>
          <w:rFonts w:ascii="Times New Roman" w:hAnsi="Times New Roman" w:cs="Times New Roman"/>
          <w:sz w:val="24"/>
          <w:szCs w:val="24"/>
        </w:rPr>
        <w:t>nd Calibration</w:t>
      </w:r>
    </w:p>
    <w:p w14:paraId="64DB8FBB" w14:textId="42B1D93B" w:rsidR="005A63D1" w:rsidRDefault="005A63D1" w:rsidP="005A63D1">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BE77185" w14:textId="5B70969F" w:rsidR="005A63D1" w:rsidRDefault="005A63D1" w:rsidP="005A63D1">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94F477A" w14:textId="10F1A3C6" w:rsidR="005A63D1" w:rsidRDefault="005A63D1" w:rsidP="005A63D1">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124A3BF" w14:textId="647A18A1" w:rsidR="005A63D1" w:rsidRDefault="005A63D1" w:rsidP="005A63D1">
      <w:pPr>
        <w:pStyle w:val="Header"/>
        <w:spacing w:line="480" w:lineRule="auto"/>
        <w:jc w:val="center"/>
        <w:rPr>
          <w:rFonts w:ascii="Times New Roman" w:hAnsi="Times New Roman" w:cs="Times New Roman"/>
          <w:sz w:val="24"/>
          <w:szCs w:val="24"/>
        </w:rPr>
      </w:pPr>
    </w:p>
    <w:p w14:paraId="3B0FD3E5" w14:textId="6940D83F" w:rsidR="005A63D1" w:rsidRDefault="005A63D1" w:rsidP="005A63D1">
      <w:pPr>
        <w:pStyle w:val="Header"/>
        <w:spacing w:line="480" w:lineRule="auto"/>
        <w:jc w:val="center"/>
        <w:rPr>
          <w:rFonts w:ascii="Times New Roman" w:hAnsi="Times New Roman" w:cs="Times New Roman"/>
          <w:sz w:val="24"/>
          <w:szCs w:val="24"/>
        </w:rPr>
      </w:pPr>
    </w:p>
    <w:p w14:paraId="77B4E3D7" w14:textId="7195B214" w:rsidR="005A63D1" w:rsidRDefault="005A63D1" w:rsidP="005A63D1">
      <w:pPr>
        <w:pStyle w:val="Header"/>
        <w:spacing w:line="480" w:lineRule="auto"/>
        <w:jc w:val="center"/>
        <w:rPr>
          <w:rFonts w:ascii="Times New Roman" w:hAnsi="Times New Roman" w:cs="Times New Roman"/>
          <w:sz w:val="24"/>
          <w:szCs w:val="24"/>
        </w:rPr>
      </w:pPr>
    </w:p>
    <w:p w14:paraId="16DD9697" w14:textId="4DE6D2EE" w:rsidR="005A63D1" w:rsidRDefault="005A63D1" w:rsidP="005A63D1">
      <w:pPr>
        <w:pStyle w:val="Header"/>
        <w:spacing w:line="480" w:lineRule="auto"/>
        <w:jc w:val="center"/>
        <w:rPr>
          <w:rFonts w:ascii="Times New Roman" w:hAnsi="Times New Roman" w:cs="Times New Roman"/>
          <w:sz w:val="24"/>
          <w:szCs w:val="24"/>
        </w:rPr>
      </w:pPr>
    </w:p>
    <w:p w14:paraId="2B36D785" w14:textId="71F6C1BC" w:rsidR="005A63D1" w:rsidRDefault="005A63D1" w:rsidP="005A63D1">
      <w:pPr>
        <w:pStyle w:val="Header"/>
        <w:spacing w:line="480" w:lineRule="auto"/>
        <w:jc w:val="center"/>
        <w:rPr>
          <w:rFonts w:ascii="Times New Roman" w:hAnsi="Times New Roman" w:cs="Times New Roman"/>
          <w:sz w:val="24"/>
          <w:szCs w:val="24"/>
        </w:rPr>
      </w:pPr>
    </w:p>
    <w:p w14:paraId="227340E2" w14:textId="3A8CF40C" w:rsidR="005A63D1" w:rsidRDefault="005A63D1" w:rsidP="005A63D1">
      <w:pPr>
        <w:pStyle w:val="Header"/>
        <w:spacing w:line="480" w:lineRule="auto"/>
        <w:jc w:val="center"/>
        <w:rPr>
          <w:rFonts w:ascii="Times New Roman" w:hAnsi="Times New Roman" w:cs="Times New Roman"/>
          <w:sz w:val="24"/>
          <w:szCs w:val="24"/>
        </w:rPr>
      </w:pPr>
    </w:p>
    <w:p w14:paraId="4C7B30F2" w14:textId="2D11A3C9" w:rsidR="005A63D1" w:rsidRDefault="005A63D1" w:rsidP="005A63D1">
      <w:pPr>
        <w:pStyle w:val="Header"/>
        <w:spacing w:line="480" w:lineRule="auto"/>
        <w:jc w:val="center"/>
        <w:rPr>
          <w:rFonts w:ascii="Times New Roman" w:hAnsi="Times New Roman" w:cs="Times New Roman"/>
          <w:sz w:val="24"/>
          <w:szCs w:val="24"/>
        </w:rPr>
      </w:pPr>
    </w:p>
    <w:p w14:paraId="18C510C4" w14:textId="5B20F243" w:rsidR="005A63D1" w:rsidRDefault="005A63D1" w:rsidP="005A63D1">
      <w:pPr>
        <w:pStyle w:val="Header"/>
        <w:spacing w:line="480" w:lineRule="auto"/>
        <w:jc w:val="center"/>
        <w:rPr>
          <w:rFonts w:ascii="Times New Roman" w:hAnsi="Times New Roman" w:cs="Times New Roman"/>
          <w:sz w:val="24"/>
          <w:szCs w:val="24"/>
        </w:rPr>
      </w:pPr>
    </w:p>
    <w:p w14:paraId="19FAE3FC" w14:textId="490906C0" w:rsidR="005A63D1" w:rsidRDefault="005A63D1" w:rsidP="005A63D1">
      <w:pPr>
        <w:pStyle w:val="Header"/>
        <w:spacing w:line="480" w:lineRule="auto"/>
        <w:jc w:val="center"/>
        <w:rPr>
          <w:rFonts w:ascii="Times New Roman" w:hAnsi="Times New Roman" w:cs="Times New Roman"/>
          <w:sz w:val="24"/>
          <w:szCs w:val="24"/>
        </w:rPr>
      </w:pPr>
    </w:p>
    <w:p w14:paraId="7A54C32C" w14:textId="20D05D81" w:rsidR="005A63D1" w:rsidRDefault="005A63D1" w:rsidP="005A63D1">
      <w:pPr>
        <w:pStyle w:val="Header"/>
        <w:spacing w:line="480" w:lineRule="auto"/>
        <w:jc w:val="center"/>
        <w:rPr>
          <w:rFonts w:ascii="Times New Roman" w:hAnsi="Times New Roman" w:cs="Times New Roman"/>
          <w:sz w:val="24"/>
          <w:szCs w:val="24"/>
        </w:rPr>
      </w:pPr>
    </w:p>
    <w:p w14:paraId="749FF4B4" w14:textId="377B8B3D" w:rsidR="005A63D1" w:rsidRDefault="005A63D1" w:rsidP="005A63D1">
      <w:pPr>
        <w:pStyle w:val="Header"/>
        <w:spacing w:line="480" w:lineRule="auto"/>
        <w:jc w:val="center"/>
        <w:rPr>
          <w:rFonts w:ascii="Times New Roman" w:hAnsi="Times New Roman" w:cs="Times New Roman"/>
          <w:sz w:val="24"/>
          <w:szCs w:val="24"/>
        </w:rPr>
      </w:pPr>
    </w:p>
    <w:p w14:paraId="199961BA" w14:textId="2C46E9BF" w:rsidR="005A63D1" w:rsidRDefault="005A63D1" w:rsidP="005A63D1">
      <w:pPr>
        <w:pStyle w:val="Header"/>
        <w:spacing w:line="480" w:lineRule="auto"/>
        <w:jc w:val="center"/>
        <w:rPr>
          <w:rFonts w:ascii="Times New Roman" w:hAnsi="Times New Roman" w:cs="Times New Roman"/>
          <w:sz w:val="24"/>
          <w:szCs w:val="24"/>
        </w:rPr>
      </w:pPr>
    </w:p>
    <w:p w14:paraId="378221AC" w14:textId="1652A2CC" w:rsidR="005A63D1" w:rsidRDefault="005A63D1" w:rsidP="005A63D1">
      <w:pPr>
        <w:pStyle w:val="Header"/>
        <w:spacing w:line="480" w:lineRule="auto"/>
        <w:jc w:val="center"/>
        <w:rPr>
          <w:rFonts w:ascii="Times New Roman" w:hAnsi="Times New Roman" w:cs="Times New Roman"/>
          <w:sz w:val="24"/>
          <w:szCs w:val="24"/>
        </w:rPr>
      </w:pPr>
    </w:p>
    <w:p w14:paraId="7B3C2161" w14:textId="4CD98C0F" w:rsidR="005A63D1" w:rsidRDefault="005A63D1" w:rsidP="005A63D1">
      <w:pPr>
        <w:pStyle w:val="Header"/>
        <w:spacing w:line="480" w:lineRule="auto"/>
        <w:jc w:val="center"/>
        <w:rPr>
          <w:rFonts w:ascii="Times New Roman" w:hAnsi="Times New Roman" w:cs="Times New Roman"/>
          <w:sz w:val="24"/>
          <w:szCs w:val="24"/>
        </w:rPr>
      </w:pPr>
    </w:p>
    <w:p w14:paraId="50DF052C" w14:textId="2957697B" w:rsidR="005A63D1" w:rsidRPr="00FB5948" w:rsidRDefault="005A63D1" w:rsidP="00FB5948">
      <w:pPr>
        <w:jc w:val="center"/>
        <w:rPr>
          <w:rFonts w:ascii="Times New Roman" w:hAnsi="Times New Roman" w:cs="Times New Roman"/>
          <w:sz w:val="24"/>
          <w:szCs w:val="24"/>
        </w:rPr>
      </w:pPr>
      <w:bookmarkStart w:id="0" w:name="_Toc25497481"/>
      <w:r w:rsidRPr="00FB5948">
        <w:rPr>
          <w:rFonts w:ascii="Times New Roman" w:hAnsi="Times New Roman" w:cs="Times New Roman"/>
          <w:sz w:val="24"/>
          <w:szCs w:val="24"/>
        </w:rPr>
        <w:lastRenderedPageBreak/>
        <w:t>Abstract</w:t>
      </w:r>
      <w:bookmarkEnd w:id="0"/>
    </w:p>
    <w:p w14:paraId="19765DA4" w14:textId="015A5261" w:rsidR="0049595B" w:rsidRDefault="0049595B" w:rsidP="0049595B">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Temperature is the way expresses its degree of coldness or hotness, it is therefore an important aspect in most science and engineering disciplines. Chemical industrial processes ascertain temperature among other variables because it is important in most reactions such as distillation, crystallization, combustion and drying. </w:t>
      </w:r>
    </w:p>
    <w:p w14:paraId="731F631E" w14:textId="6E250973" w:rsidR="00775C1B" w:rsidRDefault="0049595B" w:rsidP="0049595B">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3F2F54">
        <w:rPr>
          <w:rFonts w:ascii="Times New Roman" w:hAnsi="Times New Roman" w:cs="Times New Roman"/>
          <w:sz w:val="24"/>
          <w:szCs w:val="24"/>
        </w:rPr>
        <w:t>measuring and calibration of temperature, certain issues need to be considered. There should be a particular range of temperature that is picked so that calibrations are done within certain limits. The degree of accuracy is also a point of concern; the reliability of the results increases only when the measured values conforms with the ideal values in the experiment. There also should be an agreement in the values obtained from repeated measurements under the same experimental conditions. The fact that the transmitters and sensors require electric power to operate, safety concerns should be taken in the execution of this experiment.</w:t>
      </w:r>
    </w:p>
    <w:p w14:paraId="1DE87D89" w14:textId="384ACD7E" w:rsidR="00531F5A" w:rsidRDefault="00531F5A" w:rsidP="0049595B">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performance of the sensors is measured based on other factors save for the lack of linearity of measurements by the sensors. However much the variables and measurements should be closely related along a straight line, the absence of the same does not affect sensor reliability. </w:t>
      </w:r>
    </w:p>
    <w:p w14:paraId="77728E11" w14:textId="749B43D3" w:rsidR="00775C1B" w:rsidRDefault="00775C1B" w:rsidP="0049595B">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Keywords: Temperature measurement and calibration, sensors, transmitters</w:t>
      </w:r>
      <w:r w:rsidR="00531F5A">
        <w:rPr>
          <w:rFonts w:ascii="Times New Roman" w:hAnsi="Times New Roman" w:cs="Times New Roman"/>
          <w:sz w:val="24"/>
          <w:szCs w:val="24"/>
        </w:rPr>
        <w:t xml:space="preserve"> and linearity</w:t>
      </w:r>
      <w:r>
        <w:rPr>
          <w:rFonts w:ascii="Times New Roman" w:hAnsi="Times New Roman" w:cs="Times New Roman"/>
          <w:sz w:val="24"/>
          <w:szCs w:val="24"/>
        </w:rPr>
        <w:t>.</w:t>
      </w:r>
    </w:p>
    <w:p w14:paraId="0AA18863" w14:textId="77777777" w:rsidR="00775C1B" w:rsidRDefault="00775C1B" w:rsidP="0049595B">
      <w:pPr>
        <w:pStyle w:val="Header"/>
        <w:spacing w:line="480" w:lineRule="auto"/>
        <w:jc w:val="both"/>
        <w:rPr>
          <w:rFonts w:ascii="Times New Roman" w:hAnsi="Times New Roman" w:cs="Times New Roman"/>
          <w:sz w:val="24"/>
          <w:szCs w:val="24"/>
        </w:rPr>
      </w:pPr>
    </w:p>
    <w:p w14:paraId="1E512679" w14:textId="77777777" w:rsidR="00775C1B" w:rsidRDefault="00775C1B" w:rsidP="0049595B">
      <w:pPr>
        <w:pStyle w:val="Header"/>
        <w:spacing w:line="480" w:lineRule="auto"/>
        <w:jc w:val="both"/>
        <w:rPr>
          <w:rFonts w:ascii="Times New Roman" w:hAnsi="Times New Roman" w:cs="Times New Roman"/>
          <w:sz w:val="24"/>
          <w:szCs w:val="24"/>
        </w:rPr>
      </w:pPr>
    </w:p>
    <w:p w14:paraId="1E48763C" w14:textId="77777777" w:rsidR="00775C1B" w:rsidRDefault="00775C1B" w:rsidP="0049595B">
      <w:pPr>
        <w:pStyle w:val="Header"/>
        <w:spacing w:line="480" w:lineRule="auto"/>
        <w:jc w:val="both"/>
        <w:rPr>
          <w:rFonts w:ascii="Times New Roman" w:hAnsi="Times New Roman" w:cs="Times New Roman"/>
          <w:sz w:val="24"/>
          <w:szCs w:val="24"/>
        </w:rPr>
      </w:pPr>
    </w:p>
    <w:p w14:paraId="7B2CF77E" w14:textId="77777777" w:rsidR="00775C1B" w:rsidRDefault="00775C1B" w:rsidP="0049595B">
      <w:pPr>
        <w:pStyle w:val="Header"/>
        <w:spacing w:line="480" w:lineRule="auto"/>
        <w:jc w:val="both"/>
        <w:rPr>
          <w:rFonts w:ascii="Times New Roman" w:hAnsi="Times New Roman" w:cs="Times New Roman"/>
          <w:sz w:val="24"/>
          <w:szCs w:val="24"/>
        </w:rPr>
      </w:pPr>
    </w:p>
    <w:p w14:paraId="63DE68AB" w14:textId="77777777" w:rsidR="00775C1B" w:rsidRDefault="00775C1B" w:rsidP="0049595B">
      <w:pPr>
        <w:pStyle w:val="Header"/>
        <w:spacing w:line="480" w:lineRule="auto"/>
        <w:jc w:val="both"/>
        <w:rPr>
          <w:rFonts w:ascii="Times New Roman" w:hAnsi="Times New Roman" w:cs="Times New Roman"/>
          <w:sz w:val="24"/>
          <w:szCs w:val="24"/>
        </w:rPr>
      </w:pPr>
    </w:p>
    <w:p w14:paraId="642FD907" w14:textId="77777777" w:rsidR="00775C1B" w:rsidRDefault="00775C1B" w:rsidP="0049595B">
      <w:pPr>
        <w:pStyle w:val="Header"/>
        <w:spacing w:line="480" w:lineRule="auto"/>
        <w:jc w:val="both"/>
        <w:rPr>
          <w:rFonts w:ascii="Times New Roman" w:hAnsi="Times New Roman" w:cs="Times New Roman"/>
          <w:sz w:val="24"/>
          <w:szCs w:val="24"/>
        </w:rPr>
      </w:pPr>
    </w:p>
    <w:p w14:paraId="2E8DE38D" w14:textId="77777777" w:rsidR="00775C1B" w:rsidRDefault="00775C1B" w:rsidP="0049595B">
      <w:pPr>
        <w:pStyle w:val="Header"/>
        <w:spacing w:line="480" w:lineRule="auto"/>
        <w:jc w:val="both"/>
        <w:rPr>
          <w:rFonts w:ascii="Times New Roman" w:hAnsi="Times New Roman" w:cs="Times New Roman"/>
          <w:sz w:val="24"/>
          <w:szCs w:val="24"/>
        </w:rPr>
      </w:pPr>
    </w:p>
    <w:p w14:paraId="2477757B" w14:textId="77777777" w:rsidR="00FB5948" w:rsidRDefault="00FB5948" w:rsidP="00775C1B">
      <w:pPr>
        <w:pStyle w:val="Header"/>
        <w:spacing w:line="480" w:lineRule="auto"/>
        <w:jc w:val="center"/>
        <w:rPr>
          <w:rFonts w:ascii="Times New Roman" w:hAnsi="Times New Roman" w:cs="Times New Roman"/>
          <w:sz w:val="24"/>
          <w:szCs w:val="24"/>
        </w:rPr>
      </w:pPr>
    </w:p>
    <w:p w14:paraId="0116F2CA" w14:textId="1ED31FCB" w:rsidR="0049595B" w:rsidRDefault="00775C1B" w:rsidP="00775C1B">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Table of Contents</w:t>
      </w:r>
    </w:p>
    <w:p w14:paraId="06AB3C5C" w14:textId="72374453" w:rsidR="00775C1B" w:rsidRDefault="00775C1B" w:rsidP="00775C1B">
      <w:pPr>
        <w:pStyle w:val="Header"/>
        <w:spacing w:line="480" w:lineRule="auto"/>
        <w:jc w:val="center"/>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671523147"/>
        <w:docPartObj>
          <w:docPartGallery w:val="Table of Contents"/>
          <w:docPartUnique/>
        </w:docPartObj>
      </w:sdtPr>
      <w:sdtEndPr>
        <w:rPr>
          <w:b/>
          <w:bCs/>
          <w:noProof/>
        </w:rPr>
      </w:sdtEndPr>
      <w:sdtContent>
        <w:p w14:paraId="111F3A32" w14:textId="10EEBCE2" w:rsidR="00FB5948" w:rsidRDefault="00FB5948">
          <w:pPr>
            <w:pStyle w:val="TOCHeading"/>
          </w:pPr>
          <w:r>
            <w:t>Contents</w:t>
          </w:r>
        </w:p>
        <w:p w14:paraId="1575FD5F" w14:textId="6BA2A785" w:rsidR="00FB5948" w:rsidRDefault="00FB5948">
          <w:pPr>
            <w:pStyle w:val="TOC1"/>
            <w:tabs>
              <w:tab w:val="right" w:leader="dot" w:pos="9350"/>
            </w:tabs>
            <w:rPr>
              <w:noProof/>
            </w:rPr>
          </w:pPr>
          <w:r>
            <w:fldChar w:fldCharType="begin"/>
          </w:r>
          <w:r>
            <w:instrText xml:space="preserve"> TOC \o "1-3" \h \z \u </w:instrText>
          </w:r>
          <w:r>
            <w:fldChar w:fldCharType="separate"/>
          </w:r>
          <w:hyperlink w:anchor="_Toc25497481" w:history="1">
            <w:r w:rsidRPr="00C37D8E">
              <w:rPr>
                <w:rStyle w:val="Hyperlink"/>
                <w:noProof/>
              </w:rPr>
              <w:t>Abstract</w:t>
            </w:r>
            <w:r>
              <w:rPr>
                <w:noProof/>
                <w:webHidden/>
              </w:rPr>
              <w:tab/>
            </w:r>
            <w:r>
              <w:rPr>
                <w:noProof/>
                <w:webHidden/>
              </w:rPr>
              <w:fldChar w:fldCharType="begin"/>
            </w:r>
            <w:r>
              <w:rPr>
                <w:noProof/>
                <w:webHidden/>
              </w:rPr>
              <w:instrText xml:space="preserve"> PAGEREF _Toc25497481 \h </w:instrText>
            </w:r>
            <w:r>
              <w:rPr>
                <w:noProof/>
                <w:webHidden/>
              </w:rPr>
            </w:r>
            <w:r>
              <w:rPr>
                <w:noProof/>
                <w:webHidden/>
              </w:rPr>
              <w:fldChar w:fldCharType="separate"/>
            </w:r>
            <w:r>
              <w:rPr>
                <w:noProof/>
                <w:webHidden/>
              </w:rPr>
              <w:t>ii</w:t>
            </w:r>
            <w:r>
              <w:rPr>
                <w:noProof/>
                <w:webHidden/>
              </w:rPr>
              <w:fldChar w:fldCharType="end"/>
            </w:r>
          </w:hyperlink>
        </w:p>
        <w:p w14:paraId="6A85DBD5" w14:textId="113A8A33" w:rsidR="00FB5948" w:rsidRDefault="000635E5">
          <w:pPr>
            <w:pStyle w:val="TOC1"/>
            <w:tabs>
              <w:tab w:val="right" w:leader="dot" w:pos="9350"/>
            </w:tabs>
            <w:rPr>
              <w:noProof/>
            </w:rPr>
          </w:pPr>
          <w:hyperlink w:anchor="_Toc25497482" w:history="1">
            <w:r w:rsidR="00FB5948" w:rsidRPr="00C37D8E">
              <w:rPr>
                <w:rStyle w:val="Hyperlink"/>
                <w:noProof/>
              </w:rPr>
              <w:t>List of Tables and Figures</w:t>
            </w:r>
            <w:r w:rsidR="00FB5948">
              <w:rPr>
                <w:noProof/>
                <w:webHidden/>
              </w:rPr>
              <w:tab/>
            </w:r>
            <w:r w:rsidR="00FB5948">
              <w:rPr>
                <w:noProof/>
                <w:webHidden/>
              </w:rPr>
              <w:fldChar w:fldCharType="begin"/>
            </w:r>
            <w:r w:rsidR="00FB5948">
              <w:rPr>
                <w:noProof/>
                <w:webHidden/>
              </w:rPr>
              <w:instrText xml:space="preserve"> PAGEREF _Toc25497482 \h </w:instrText>
            </w:r>
            <w:r w:rsidR="00FB5948">
              <w:rPr>
                <w:noProof/>
                <w:webHidden/>
              </w:rPr>
            </w:r>
            <w:r w:rsidR="00FB5948">
              <w:rPr>
                <w:noProof/>
                <w:webHidden/>
              </w:rPr>
              <w:fldChar w:fldCharType="separate"/>
            </w:r>
            <w:r w:rsidR="00FB5948">
              <w:rPr>
                <w:noProof/>
                <w:webHidden/>
              </w:rPr>
              <w:t>iv</w:t>
            </w:r>
            <w:r w:rsidR="00FB5948">
              <w:rPr>
                <w:noProof/>
                <w:webHidden/>
              </w:rPr>
              <w:fldChar w:fldCharType="end"/>
            </w:r>
          </w:hyperlink>
        </w:p>
        <w:p w14:paraId="2C4F6EAB" w14:textId="17DBAD80" w:rsidR="00FB5948" w:rsidRDefault="000635E5">
          <w:pPr>
            <w:pStyle w:val="TOC1"/>
            <w:tabs>
              <w:tab w:val="right" w:leader="dot" w:pos="9350"/>
            </w:tabs>
            <w:rPr>
              <w:noProof/>
            </w:rPr>
          </w:pPr>
          <w:hyperlink w:anchor="_Toc25497483" w:history="1">
            <w:r w:rsidR="00FB5948" w:rsidRPr="00C37D8E">
              <w:rPr>
                <w:rStyle w:val="Hyperlink"/>
                <w:noProof/>
              </w:rPr>
              <w:t>Nomenclature</w:t>
            </w:r>
            <w:r w:rsidR="00FB5948">
              <w:rPr>
                <w:noProof/>
                <w:webHidden/>
              </w:rPr>
              <w:tab/>
            </w:r>
            <w:r w:rsidR="00FB5948">
              <w:rPr>
                <w:noProof/>
                <w:webHidden/>
              </w:rPr>
              <w:fldChar w:fldCharType="begin"/>
            </w:r>
            <w:r w:rsidR="00FB5948">
              <w:rPr>
                <w:noProof/>
                <w:webHidden/>
              </w:rPr>
              <w:instrText xml:space="preserve"> PAGEREF _Toc25497483 \h </w:instrText>
            </w:r>
            <w:r w:rsidR="00FB5948">
              <w:rPr>
                <w:noProof/>
                <w:webHidden/>
              </w:rPr>
            </w:r>
            <w:r w:rsidR="00FB5948">
              <w:rPr>
                <w:noProof/>
                <w:webHidden/>
              </w:rPr>
              <w:fldChar w:fldCharType="separate"/>
            </w:r>
            <w:r w:rsidR="00FB5948">
              <w:rPr>
                <w:noProof/>
                <w:webHidden/>
              </w:rPr>
              <w:t>5</w:t>
            </w:r>
            <w:r w:rsidR="00FB5948">
              <w:rPr>
                <w:noProof/>
                <w:webHidden/>
              </w:rPr>
              <w:fldChar w:fldCharType="end"/>
            </w:r>
          </w:hyperlink>
        </w:p>
        <w:p w14:paraId="7E556C5C" w14:textId="785A0D3C" w:rsidR="00FB5948" w:rsidRDefault="000635E5">
          <w:pPr>
            <w:pStyle w:val="TOC1"/>
            <w:tabs>
              <w:tab w:val="right" w:leader="dot" w:pos="9350"/>
            </w:tabs>
            <w:rPr>
              <w:noProof/>
            </w:rPr>
          </w:pPr>
          <w:hyperlink w:anchor="_Toc25497484" w:history="1">
            <w:r w:rsidR="00FB5948" w:rsidRPr="00C37D8E">
              <w:rPr>
                <w:rStyle w:val="Hyperlink"/>
                <w:noProof/>
              </w:rPr>
              <w:t>Introduction</w:t>
            </w:r>
            <w:r w:rsidR="00FB5948">
              <w:rPr>
                <w:noProof/>
                <w:webHidden/>
              </w:rPr>
              <w:tab/>
            </w:r>
            <w:r w:rsidR="00FB5948">
              <w:rPr>
                <w:noProof/>
                <w:webHidden/>
              </w:rPr>
              <w:fldChar w:fldCharType="begin"/>
            </w:r>
            <w:r w:rsidR="00FB5948">
              <w:rPr>
                <w:noProof/>
                <w:webHidden/>
              </w:rPr>
              <w:instrText xml:space="preserve"> PAGEREF _Toc25497484 \h </w:instrText>
            </w:r>
            <w:r w:rsidR="00FB5948">
              <w:rPr>
                <w:noProof/>
                <w:webHidden/>
              </w:rPr>
            </w:r>
            <w:r w:rsidR="00FB5948">
              <w:rPr>
                <w:noProof/>
                <w:webHidden/>
              </w:rPr>
              <w:fldChar w:fldCharType="separate"/>
            </w:r>
            <w:r w:rsidR="00FB5948">
              <w:rPr>
                <w:noProof/>
                <w:webHidden/>
              </w:rPr>
              <w:t>6</w:t>
            </w:r>
            <w:r w:rsidR="00FB5948">
              <w:rPr>
                <w:noProof/>
                <w:webHidden/>
              </w:rPr>
              <w:fldChar w:fldCharType="end"/>
            </w:r>
          </w:hyperlink>
        </w:p>
        <w:p w14:paraId="2E2B0840" w14:textId="6CCC380F" w:rsidR="00FB5948" w:rsidRDefault="000635E5">
          <w:pPr>
            <w:pStyle w:val="TOC1"/>
            <w:tabs>
              <w:tab w:val="right" w:leader="dot" w:pos="9350"/>
            </w:tabs>
            <w:rPr>
              <w:noProof/>
            </w:rPr>
          </w:pPr>
          <w:hyperlink w:anchor="_Toc25497485" w:history="1">
            <w:r w:rsidR="00FB5948" w:rsidRPr="00C37D8E">
              <w:rPr>
                <w:rStyle w:val="Hyperlink"/>
                <w:noProof/>
              </w:rPr>
              <w:t>Experimental Procedure</w:t>
            </w:r>
            <w:r w:rsidR="00FB5948">
              <w:rPr>
                <w:noProof/>
                <w:webHidden/>
              </w:rPr>
              <w:tab/>
            </w:r>
            <w:r w:rsidR="00FB5948">
              <w:rPr>
                <w:noProof/>
                <w:webHidden/>
              </w:rPr>
              <w:fldChar w:fldCharType="begin"/>
            </w:r>
            <w:r w:rsidR="00FB5948">
              <w:rPr>
                <w:noProof/>
                <w:webHidden/>
              </w:rPr>
              <w:instrText xml:space="preserve"> PAGEREF _Toc25497485 \h </w:instrText>
            </w:r>
            <w:r w:rsidR="00FB5948">
              <w:rPr>
                <w:noProof/>
                <w:webHidden/>
              </w:rPr>
            </w:r>
            <w:r w:rsidR="00FB5948">
              <w:rPr>
                <w:noProof/>
                <w:webHidden/>
              </w:rPr>
              <w:fldChar w:fldCharType="separate"/>
            </w:r>
            <w:r w:rsidR="00FB5948">
              <w:rPr>
                <w:noProof/>
                <w:webHidden/>
              </w:rPr>
              <w:t>7</w:t>
            </w:r>
            <w:r w:rsidR="00FB5948">
              <w:rPr>
                <w:noProof/>
                <w:webHidden/>
              </w:rPr>
              <w:fldChar w:fldCharType="end"/>
            </w:r>
          </w:hyperlink>
        </w:p>
        <w:p w14:paraId="43E8386C" w14:textId="497F4E54" w:rsidR="00FB5948" w:rsidRDefault="000635E5">
          <w:pPr>
            <w:pStyle w:val="TOC1"/>
            <w:tabs>
              <w:tab w:val="right" w:leader="dot" w:pos="9350"/>
            </w:tabs>
            <w:rPr>
              <w:noProof/>
            </w:rPr>
          </w:pPr>
          <w:hyperlink w:anchor="_Toc25497486" w:history="1">
            <w:r w:rsidR="00FB5948" w:rsidRPr="00C37D8E">
              <w:rPr>
                <w:rStyle w:val="Hyperlink"/>
                <w:noProof/>
              </w:rPr>
              <w:t>Results</w:t>
            </w:r>
            <w:r w:rsidR="00FB5948">
              <w:rPr>
                <w:noProof/>
                <w:webHidden/>
              </w:rPr>
              <w:tab/>
            </w:r>
            <w:r w:rsidR="00FB5948">
              <w:rPr>
                <w:noProof/>
                <w:webHidden/>
              </w:rPr>
              <w:fldChar w:fldCharType="begin"/>
            </w:r>
            <w:r w:rsidR="00FB5948">
              <w:rPr>
                <w:noProof/>
                <w:webHidden/>
              </w:rPr>
              <w:instrText xml:space="preserve"> PAGEREF _Toc25497486 \h </w:instrText>
            </w:r>
            <w:r w:rsidR="00FB5948">
              <w:rPr>
                <w:noProof/>
                <w:webHidden/>
              </w:rPr>
            </w:r>
            <w:r w:rsidR="00FB5948">
              <w:rPr>
                <w:noProof/>
                <w:webHidden/>
              </w:rPr>
              <w:fldChar w:fldCharType="separate"/>
            </w:r>
            <w:r w:rsidR="00FB5948">
              <w:rPr>
                <w:noProof/>
                <w:webHidden/>
              </w:rPr>
              <w:t>8</w:t>
            </w:r>
            <w:r w:rsidR="00FB5948">
              <w:rPr>
                <w:noProof/>
                <w:webHidden/>
              </w:rPr>
              <w:fldChar w:fldCharType="end"/>
            </w:r>
          </w:hyperlink>
        </w:p>
        <w:p w14:paraId="3EC9516A" w14:textId="290E3E07" w:rsidR="00FB5948" w:rsidRDefault="000635E5">
          <w:pPr>
            <w:pStyle w:val="TOC1"/>
            <w:tabs>
              <w:tab w:val="right" w:leader="dot" w:pos="9350"/>
            </w:tabs>
            <w:rPr>
              <w:noProof/>
            </w:rPr>
          </w:pPr>
          <w:hyperlink w:anchor="_Toc25497487" w:history="1">
            <w:r w:rsidR="00FB5948" w:rsidRPr="00C37D8E">
              <w:rPr>
                <w:rStyle w:val="Hyperlink"/>
                <w:noProof/>
              </w:rPr>
              <w:t>Discussion</w:t>
            </w:r>
            <w:r w:rsidR="00FB5948">
              <w:rPr>
                <w:noProof/>
                <w:webHidden/>
              </w:rPr>
              <w:tab/>
            </w:r>
            <w:r w:rsidR="00FB5948">
              <w:rPr>
                <w:noProof/>
                <w:webHidden/>
              </w:rPr>
              <w:fldChar w:fldCharType="begin"/>
            </w:r>
            <w:r w:rsidR="00FB5948">
              <w:rPr>
                <w:noProof/>
                <w:webHidden/>
              </w:rPr>
              <w:instrText xml:space="preserve"> PAGEREF _Toc25497487 \h </w:instrText>
            </w:r>
            <w:r w:rsidR="00FB5948">
              <w:rPr>
                <w:noProof/>
                <w:webHidden/>
              </w:rPr>
            </w:r>
            <w:r w:rsidR="00FB5948">
              <w:rPr>
                <w:noProof/>
                <w:webHidden/>
              </w:rPr>
              <w:fldChar w:fldCharType="separate"/>
            </w:r>
            <w:r w:rsidR="00FB5948">
              <w:rPr>
                <w:noProof/>
                <w:webHidden/>
              </w:rPr>
              <w:t>10</w:t>
            </w:r>
            <w:r w:rsidR="00FB5948">
              <w:rPr>
                <w:noProof/>
                <w:webHidden/>
              </w:rPr>
              <w:fldChar w:fldCharType="end"/>
            </w:r>
          </w:hyperlink>
        </w:p>
        <w:p w14:paraId="4C45229A" w14:textId="005E22DE" w:rsidR="00FB5948" w:rsidRDefault="000635E5">
          <w:pPr>
            <w:pStyle w:val="TOC1"/>
            <w:tabs>
              <w:tab w:val="right" w:leader="dot" w:pos="9350"/>
            </w:tabs>
            <w:rPr>
              <w:noProof/>
            </w:rPr>
          </w:pPr>
          <w:hyperlink w:anchor="_Toc25497488" w:history="1">
            <w:r w:rsidR="00FB5948" w:rsidRPr="00C37D8E">
              <w:rPr>
                <w:rStyle w:val="Hyperlink"/>
                <w:noProof/>
              </w:rPr>
              <w:t>Conclusion</w:t>
            </w:r>
            <w:r w:rsidR="00FB5948">
              <w:rPr>
                <w:noProof/>
                <w:webHidden/>
              </w:rPr>
              <w:tab/>
            </w:r>
            <w:r w:rsidR="00FB5948">
              <w:rPr>
                <w:noProof/>
                <w:webHidden/>
              </w:rPr>
              <w:fldChar w:fldCharType="begin"/>
            </w:r>
            <w:r w:rsidR="00FB5948">
              <w:rPr>
                <w:noProof/>
                <w:webHidden/>
              </w:rPr>
              <w:instrText xml:space="preserve"> PAGEREF _Toc25497488 \h </w:instrText>
            </w:r>
            <w:r w:rsidR="00FB5948">
              <w:rPr>
                <w:noProof/>
                <w:webHidden/>
              </w:rPr>
            </w:r>
            <w:r w:rsidR="00FB5948">
              <w:rPr>
                <w:noProof/>
                <w:webHidden/>
              </w:rPr>
              <w:fldChar w:fldCharType="separate"/>
            </w:r>
            <w:r w:rsidR="00FB5948">
              <w:rPr>
                <w:noProof/>
                <w:webHidden/>
              </w:rPr>
              <w:t>12</w:t>
            </w:r>
            <w:r w:rsidR="00FB5948">
              <w:rPr>
                <w:noProof/>
                <w:webHidden/>
              </w:rPr>
              <w:fldChar w:fldCharType="end"/>
            </w:r>
          </w:hyperlink>
        </w:p>
        <w:p w14:paraId="134D58A5" w14:textId="0BC9273E" w:rsidR="00FB5948" w:rsidRDefault="000635E5">
          <w:pPr>
            <w:pStyle w:val="TOC1"/>
            <w:tabs>
              <w:tab w:val="right" w:leader="dot" w:pos="9350"/>
            </w:tabs>
            <w:rPr>
              <w:noProof/>
            </w:rPr>
          </w:pPr>
          <w:hyperlink w:anchor="_Toc25497489" w:history="1">
            <w:r w:rsidR="00FB5948" w:rsidRPr="00C37D8E">
              <w:rPr>
                <w:rStyle w:val="Hyperlink"/>
                <w:noProof/>
              </w:rPr>
              <w:t>References</w:t>
            </w:r>
            <w:r w:rsidR="00FB5948">
              <w:rPr>
                <w:noProof/>
                <w:webHidden/>
              </w:rPr>
              <w:tab/>
            </w:r>
            <w:r w:rsidR="00FB5948">
              <w:rPr>
                <w:noProof/>
                <w:webHidden/>
              </w:rPr>
              <w:fldChar w:fldCharType="begin"/>
            </w:r>
            <w:r w:rsidR="00FB5948">
              <w:rPr>
                <w:noProof/>
                <w:webHidden/>
              </w:rPr>
              <w:instrText xml:space="preserve"> PAGEREF _Toc25497489 \h </w:instrText>
            </w:r>
            <w:r w:rsidR="00FB5948">
              <w:rPr>
                <w:noProof/>
                <w:webHidden/>
              </w:rPr>
            </w:r>
            <w:r w:rsidR="00FB5948">
              <w:rPr>
                <w:noProof/>
                <w:webHidden/>
              </w:rPr>
              <w:fldChar w:fldCharType="separate"/>
            </w:r>
            <w:r w:rsidR="00FB5948">
              <w:rPr>
                <w:noProof/>
                <w:webHidden/>
              </w:rPr>
              <w:t>13</w:t>
            </w:r>
            <w:r w:rsidR="00FB5948">
              <w:rPr>
                <w:noProof/>
                <w:webHidden/>
              </w:rPr>
              <w:fldChar w:fldCharType="end"/>
            </w:r>
          </w:hyperlink>
        </w:p>
        <w:p w14:paraId="76085ADD" w14:textId="3EF32567" w:rsidR="00FB5948" w:rsidRDefault="00FB5948">
          <w:r>
            <w:rPr>
              <w:b/>
              <w:bCs/>
              <w:noProof/>
            </w:rPr>
            <w:fldChar w:fldCharType="end"/>
          </w:r>
        </w:p>
      </w:sdtContent>
    </w:sdt>
    <w:p w14:paraId="4D45191D" w14:textId="6EE15C34" w:rsidR="00775C1B" w:rsidRDefault="00775C1B" w:rsidP="00775C1B">
      <w:pPr>
        <w:pStyle w:val="Header"/>
        <w:spacing w:line="480" w:lineRule="auto"/>
        <w:jc w:val="center"/>
        <w:rPr>
          <w:rFonts w:ascii="Times New Roman" w:hAnsi="Times New Roman" w:cs="Times New Roman"/>
          <w:sz w:val="24"/>
          <w:szCs w:val="24"/>
        </w:rPr>
      </w:pPr>
    </w:p>
    <w:p w14:paraId="569B1B98" w14:textId="177E74DB" w:rsidR="00775C1B" w:rsidRDefault="00775C1B" w:rsidP="00775C1B">
      <w:pPr>
        <w:pStyle w:val="Header"/>
        <w:spacing w:line="480" w:lineRule="auto"/>
        <w:jc w:val="center"/>
        <w:rPr>
          <w:rFonts w:ascii="Times New Roman" w:hAnsi="Times New Roman" w:cs="Times New Roman"/>
          <w:sz w:val="24"/>
          <w:szCs w:val="24"/>
        </w:rPr>
      </w:pPr>
    </w:p>
    <w:p w14:paraId="6955B8D8" w14:textId="18A114A8" w:rsidR="00775C1B" w:rsidRDefault="00775C1B" w:rsidP="00775C1B">
      <w:pPr>
        <w:pStyle w:val="Header"/>
        <w:spacing w:line="480" w:lineRule="auto"/>
        <w:jc w:val="center"/>
        <w:rPr>
          <w:rFonts w:ascii="Times New Roman" w:hAnsi="Times New Roman" w:cs="Times New Roman"/>
          <w:sz w:val="24"/>
          <w:szCs w:val="24"/>
        </w:rPr>
      </w:pPr>
    </w:p>
    <w:p w14:paraId="76A230DE" w14:textId="4739AB8F" w:rsidR="00775C1B" w:rsidRDefault="00775C1B" w:rsidP="00775C1B">
      <w:pPr>
        <w:pStyle w:val="Header"/>
        <w:spacing w:line="480" w:lineRule="auto"/>
        <w:jc w:val="center"/>
        <w:rPr>
          <w:rFonts w:ascii="Times New Roman" w:hAnsi="Times New Roman" w:cs="Times New Roman"/>
          <w:sz w:val="24"/>
          <w:szCs w:val="24"/>
        </w:rPr>
      </w:pPr>
    </w:p>
    <w:p w14:paraId="0A7770FB" w14:textId="23361378" w:rsidR="00775C1B" w:rsidRDefault="00775C1B" w:rsidP="00775C1B">
      <w:pPr>
        <w:pStyle w:val="Header"/>
        <w:spacing w:line="480" w:lineRule="auto"/>
        <w:jc w:val="center"/>
        <w:rPr>
          <w:rFonts w:ascii="Times New Roman" w:hAnsi="Times New Roman" w:cs="Times New Roman"/>
          <w:sz w:val="24"/>
          <w:szCs w:val="24"/>
        </w:rPr>
      </w:pPr>
    </w:p>
    <w:p w14:paraId="6C95A49A" w14:textId="43D8A91F" w:rsidR="00775C1B" w:rsidRDefault="00775C1B" w:rsidP="00775C1B">
      <w:pPr>
        <w:pStyle w:val="Header"/>
        <w:spacing w:line="480" w:lineRule="auto"/>
        <w:jc w:val="center"/>
        <w:rPr>
          <w:rFonts w:ascii="Times New Roman" w:hAnsi="Times New Roman" w:cs="Times New Roman"/>
          <w:sz w:val="24"/>
          <w:szCs w:val="24"/>
        </w:rPr>
      </w:pPr>
    </w:p>
    <w:p w14:paraId="69DCE9CB" w14:textId="5B020149" w:rsidR="00775C1B" w:rsidRDefault="00775C1B" w:rsidP="00775C1B">
      <w:pPr>
        <w:pStyle w:val="Header"/>
        <w:spacing w:line="480" w:lineRule="auto"/>
        <w:jc w:val="center"/>
        <w:rPr>
          <w:rFonts w:ascii="Times New Roman" w:hAnsi="Times New Roman" w:cs="Times New Roman"/>
          <w:sz w:val="24"/>
          <w:szCs w:val="24"/>
        </w:rPr>
      </w:pPr>
    </w:p>
    <w:p w14:paraId="76F846FA" w14:textId="2DC7CF85" w:rsidR="00775C1B" w:rsidRDefault="00775C1B" w:rsidP="00775C1B">
      <w:pPr>
        <w:pStyle w:val="Header"/>
        <w:spacing w:line="480" w:lineRule="auto"/>
        <w:jc w:val="center"/>
        <w:rPr>
          <w:rFonts w:ascii="Times New Roman" w:hAnsi="Times New Roman" w:cs="Times New Roman"/>
          <w:sz w:val="24"/>
          <w:szCs w:val="24"/>
        </w:rPr>
      </w:pPr>
    </w:p>
    <w:p w14:paraId="6570EDF7" w14:textId="386615F7" w:rsidR="00775C1B" w:rsidRDefault="00775C1B" w:rsidP="00775C1B">
      <w:pPr>
        <w:pStyle w:val="Header"/>
        <w:spacing w:line="480" w:lineRule="auto"/>
        <w:jc w:val="center"/>
        <w:rPr>
          <w:rFonts w:ascii="Times New Roman" w:hAnsi="Times New Roman" w:cs="Times New Roman"/>
          <w:sz w:val="24"/>
          <w:szCs w:val="24"/>
        </w:rPr>
      </w:pPr>
    </w:p>
    <w:p w14:paraId="3F657A86" w14:textId="331A3FB2" w:rsidR="00775C1B" w:rsidRDefault="00775C1B" w:rsidP="00775C1B">
      <w:pPr>
        <w:pStyle w:val="Header"/>
        <w:spacing w:line="480" w:lineRule="auto"/>
        <w:jc w:val="center"/>
        <w:rPr>
          <w:rFonts w:ascii="Times New Roman" w:hAnsi="Times New Roman" w:cs="Times New Roman"/>
          <w:sz w:val="24"/>
          <w:szCs w:val="24"/>
        </w:rPr>
      </w:pPr>
    </w:p>
    <w:p w14:paraId="110A616A" w14:textId="5647D980" w:rsidR="00775C1B" w:rsidRDefault="00775C1B" w:rsidP="00775C1B">
      <w:pPr>
        <w:pStyle w:val="Header"/>
        <w:spacing w:line="480" w:lineRule="auto"/>
        <w:jc w:val="center"/>
        <w:rPr>
          <w:rFonts w:ascii="Times New Roman" w:hAnsi="Times New Roman" w:cs="Times New Roman"/>
          <w:sz w:val="24"/>
          <w:szCs w:val="24"/>
        </w:rPr>
      </w:pPr>
    </w:p>
    <w:p w14:paraId="1D6FF3F8" w14:textId="6AEF3D38" w:rsidR="00775C1B" w:rsidRDefault="00775C1B" w:rsidP="00775C1B">
      <w:pPr>
        <w:pStyle w:val="Header"/>
        <w:spacing w:line="480" w:lineRule="auto"/>
        <w:jc w:val="center"/>
        <w:rPr>
          <w:rFonts w:ascii="Times New Roman" w:hAnsi="Times New Roman" w:cs="Times New Roman"/>
          <w:sz w:val="24"/>
          <w:szCs w:val="24"/>
        </w:rPr>
      </w:pPr>
    </w:p>
    <w:p w14:paraId="5241184E" w14:textId="1E105C8E" w:rsidR="00693BBA" w:rsidRPr="00693BBA" w:rsidRDefault="00693BBA" w:rsidP="00693BBA">
      <w:pPr>
        <w:pStyle w:val="Header"/>
        <w:spacing w:line="480" w:lineRule="auto"/>
        <w:rPr>
          <w:rFonts w:ascii="Times New Roman" w:hAnsi="Times New Roman" w:cs="Times New Roman"/>
          <w:sz w:val="24"/>
          <w:szCs w:val="24"/>
        </w:rPr>
        <w:sectPr w:rsidR="00693BBA" w:rsidRPr="00693BBA" w:rsidSect="00FB5948">
          <w:headerReference w:type="default" r:id="rId8"/>
          <w:headerReference w:type="first" r:id="rId9"/>
          <w:pgSz w:w="12240" w:h="15840"/>
          <w:pgMar w:top="1440" w:right="1440" w:bottom="1440" w:left="1440" w:header="720" w:footer="720" w:gutter="0"/>
          <w:pgNumType w:fmt="lowerRoman" w:start="1"/>
          <w:cols w:space="720"/>
          <w:titlePg/>
          <w:docGrid w:linePitch="360"/>
        </w:sectPr>
      </w:pPr>
    </w:p>
    <w:p w14:paraId="08153AF7" w14:textId="6B24FB08" w:rsidR="00DB738B" w:rsidRPr="00FB5948" w:rsidRDefault="00DB738B" w:rsidP="00FB5948">
      <w:pPr>
        <w:jc w:val="center"/>
        <w:rPr>
          <w:rFonts w:ascii="Times New Roman" w:hAnsi="Times New Roman" w:cs="Times New Roman"/>
          <w:sz w:val="24"/>
          <w:szCs w:val="24"/>
        </w:rPr>
      </w:pPr>
      <w:bookmarkStart w:id="1" w:name="_Toc25497482"/>
      <w:r w:rsidRPr="00FB5948">
        <w:rPr>
          <w:rFonts w:ascii="Times New Roman" w:hAnsi="Times New Roman" w:cs="Times New Roman"/>
          <w:sz w:val="24"/>
          <w:szCs w:val="24"/>
        </w:rPr>
        <w:lastRenderedPageBreak/>
        <w:t>List of Tables and Figures</w:t>
      </w:r>
      <w:bookmarkEnd w:id="1"/>
    </w:p>
    <w:p w14:paraId="144CF7A8" w14:textId="663E88DC" w:rsidR="005462BC" w:rsidRDefault="005462BC" w:rsidP="00693BBA">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Figures</w:t>
      </w:r>
    </w:p>
    <w:p w14:paraId="250F847B" w14:textId="1E4F5356" w:rsidR="00DB738B" w:rsidRPr="00DB738B" w:rsidRDefault="00DB738B" w:rsidP="00DB738B">
      <w:pPr>
        <w:pStyle w:val="Header"/>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1: </w:t>
      </w:r>
      <w:r w:rsidRPr="00DB738B">
        <w:rPr>
          <w:rFonts w:ascii="Times New Roman" w:hAnsi="Times New Roman" w:cs="Times New Roman"/>
          <w:sz w:val="24"/>
          <w:szCs w:val="24"/>
        </w:rPr>
        <w:t xml:space="preserve">NTC Thermometer calibration </w:t>
      </w:r>
      <w:r>
        <w:rPr>
          <w:rFonts w:ascii="Times New Roman" w:hAnsi="Times New Roman" w:cs="Times New Roman"/>
          <w:sz w:val="24"/>
          <w:szCs w:val="24"/>
        </w:rPr>
        <w:t>graph</w:t>
      </w:r>
    </w:p>
    <w:p w14:paraId="7833EAD2" w14:textId="77777777" w:rsidR="00DB738B" w:rsidRDefault="00DB738B" w:rsidP="00DB738B">
      <w:pPr>
        <w:pStyle w:val="Header"/>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2: </w:t>
      </w:r>
      <w:r w:rsidRPr="00DB738B">
        <w:rPr>
          <w:rFonts w:ascii="Times New Roman" w:hAnsi="Times New Roman" w:cs="Times New Roman"/>
          <w:sz w:val="24"/>
          <w:szCs w:val="24"/>
        </w:rPr>
        <w:t xml:space="preserve">Bimetallic thermometer calibration </w:t>
      </w:r>
      <w:r>
        <w:rPr>
          <w:rFonts w:ascii="Times New Roman" w:hAnsi="Times New Roman" w:cs="Times New Roman"/>
          <w:sz w:val="24"/>
          <w:szCs w:val="24"/>
        </w:rPr>
        <w:t xml:space="preserve">graph </w:t>
      </w:r>
    </w:p>
    <w:p w14:paraId="6151D5F0" w14:textId="1B99550D" w:rsidR="00DB738B" w:rsidRDefault="00DB738B" w:rsidP="00DB738B">
      <w:pPr>
        <w:pStyle w:val="Header"/>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3: </w:t>
      </w:r>
      <w:r w:rsidRPr="00DB738B">
        <w:rPr>
          <w:rFonts w:ascii="Times New Roman" w:hAnsi="Times New Roman" w:cs="Times New Roman"/>
          <w:sz w:val="24"/>
          <w:szCs w:val="24"/>
        </w:rPr>
        <w:t xml:space="preserve">Gas thermometer calibration </w:t>
      </w:r>
      <w:r>
        <w:rPr>
          <w:rFonts w:ascii="Times New Roman" w:hAnsi="Times New Roman" w:cs="Times New Roman"/>
          <w:sz w:val="24"/>
          <w:szCs w:val="24"/>
        </w:rPr>
        <w:t>graph</w:t>
      </w:r>
    </w:p>
    <w:p w14:paraId="6460A458" w14:textId="78D3173A" w:rsidR="000635E5" w:rsidRPr="00DB738B" w:rsidRDefault="000635E5" w:rsidP="00DB738B">
      <w:pPr>
        <w:pStyle w:val="Header"/>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Figure 4: PRT Calibration Graphical representation.</w:t>
      </w:r>
    </w:p>
    <w:p w14:paraId="1E6E8FAA" w14:textId="58A21373" w:rsidR="005462BC" w:rsidRDefault="00693BBA" w:rsidP="00693BBA">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Tables</w:t>
      </w:r>
    </w:p>
    <w:p w14:paraId="712A881F" w14:textId="4B2E56CE" w:rsidR="00693BBA" w:rsidRPr="00693BBA" w:rsidRDefault="00693BBA" w:rsidP="00DB738B">
      <w:pPr>
        <w:pStyle w:val="Caption"/>
        <w:numPr>
          <w:ilvl w:val="0"/>
          <w:numId w:val="6"/>
        </w:numPr>
        <w:jc w:val="both"/>
        <w:rPr>
          <w:rFonts w:ascii="Times New Roman" w:hAnsi="Times New Roman" w:cs="Times New Roman"/>
          <w:i w:val="0"/>
          <w:iCs w:val="0"/>
          <w:color w:val="auto"/>
          <w:sz w:val="24"/>
          <w:szCs w:val="24"/>
        </w:rPr>
      </w:pPr>
      <w:r w:rsidRPr="00693BBA">
        <w:rPr>
          <w:rFonts w:ascii="Times New Roman" w:hAnsi="Times New Roman" w:cs="Times New Roman"/>
          <w:i w:val="0"/>
          <w:iCs w:val="0"/>
          <w:color w:val="auto"/>
          <w:sz w:val="24"/>
          <w:szCs w:val="24"/>
        </w:rPr>
        <w:t xml:space="preserve">Table </w:t>
      </w:r>
      <w:r w:rsidR="000635E5">
        <w:rPr>
          <w:rFonts w:ascii="Times New Roman" w:hAnsi="Times New Roman" w:cs="Times New Roman"/>
          <w:i w:val="0"/>
          <w:iCs w:val="0"/>
          <w:color w:val="auto"/>
          <w:sz w:val="24"/>
          <w:szCs w:val="24"/>
        </w:rPr>
        <w:fldChar w:fldCharType="begin"/>
      </w:r>
      <w:r w:rsidR="000635E5">
        <w:rPr>
          <w:rFonts w:ascii="Times New Roman" w:hAnsi="Times New Roman" w:cs="Times New Roman"/>
          <w:i w:val="0"/>
          <w:iCs w:val="0"/>
          <w:color w:val="auto"/>
          <w:sz w:val="24"/>
          <w:szCs w:val="24"/>
        </w:rPr>
        <w:instrText xml:space="preserve"> SEQ Table \* ARABIC </w:instrText>
      </w:r>
      <w:r w:rsidR="000635E5">
        <w:rPr>
          <w:rFonts w:ascii="Times New Roman" w:hAnsi="Times New Roman" w:cs="Times New Roman"/>
          <w:i w:val="0"/>
          <w:iCs w:val="0"/>
          <w:color w:val="auto"/>
          <w:sz w:val="24"/>
          <w:szCs w:val="24"/>
        </w:rPr>
        <w:fldChar w:fldCharType="separate"/>
      </w:r>
      <w:r w:rsidR="000635E5">
        <w:rPr>
          <w:rFonts w:ascii="Times New Roman" w:hAnsi="Times New Roman" w:cs="Times New Roman"/>
          <w:i w:val="0"/>
          <w:iCs w:val="0"/>
          <w:noProof/>
          <w:color w:val="auto"/>
          <w:sz w:val="24"/>
          <w:szCs w:val="24"/>
        </w:rPr>
        <w:t>1</w:t>
      </w:r>
      <w:r w:rsidR="000635E5">
        <w:rPr>
          <w:rFonts w:ascii="Times New Roman" w:hAnsi="Times New Roman" w:cs="Times New Roman"/>
          <w:i w:val="0"/>
          <w:iCs w:val="0"/>
          <w:color w:val="auto"/>
          <w:sz w:val="24"/>
          <w:szCs w:val="24"/>
        </w:rPr>
        <w:fldChar w:fldCharType="end"/>
      </w:r>
      <w:r w:rsidRPr="00693BBA">
        <w:rPr>
          <w:rFonts w:ascii="Times New Roman" w:hAnsi="Times New Roman" w:cs="Times New Roman"/>
          <w:i w:val="0"/>
          <w:iCs w:val="0"/>
          <w:color w:val="auto"/>
          <w:sz w:val="24"/>
          <w:szCs w:val="24"/>
        </w:rPr>
        <w:t>: Bimetallic thermometer calibration results</w:t>
      </w:r>
    </w:p>
    <w:p w14:paraId="012A3657" w14:textId="7486E6DB" w:rsidR="00693BBA" w:rsidRDefault="00693BBA" w:rsidP="00DB738B">
      <w:pPr>
        <w:pStyle w:val="Caption"/>
        <w:numPr>
          <w:ilvl w:val="0"/>
          <w:numId w:val="6"/>
        </w:numPr>
        <w:jc w:val="both"/>
        <w:rPr>
          <w:rFonts w:ascii="Times New Roman" w:hAnsi="Times New Roman" w:cs="Times New Roman"/>
          <w:i w:val="0"/>
          <w:iCs w:val="0"/>
          <w:color w:val="auto"/>
          <w:sz w:val="24"/>
          <w:szCs w:val="24"/>
        </w:rPr>
      </w:pPr>
      <w:r w:rsidRPr="00693BBA">
        <w:rPr>
          <w:rFonts w:ascii="Times New Roman" w:hAnsi="Times New Roman" w:cs="Times New Roman"/>
          <w:i w:val="0"/>
          <w:iCs w:val="0"/>
          <w:color w:val="auto"/>
          <w:sz w:val="24"/>
          <w:szCs w:val="24"/>
        </w:rPr>
        <w:t xml:space="preserve">Table </w:t>
      </w:r>
      <w:r w:rsidR="000635E5">
        <w:rPr>
          <w:rFonts w:ascii="Times New Roman" w:hAnsi="Times New Roman" w:cs="Times New Roman"/>
          <w:i w:val="0"/>
          <w:iCs w:val="0"/>
          <w:color w:val="auto"/>
          <w:sz w:val="24"/>
          <w:szCs w:val="24"/>
        </w:rPr>
        <w:fldChar w:fldCharType="begin"/>
      </w:r>
      <w:r w:rsidR="000635E5">
        <w:rPr>
          <w:rFonts w:ascii="Times New Roman" w:hAnsi="Times New Roman" w:cs="Times New Roman"/>
          <w:i w:val="0"/>
          <w:iCs w:val="0"/>
          <w:color w:val="auto"/>
          <w:sz w:val="24"/>
          <w:szCs w:val="24"/>
        </w:rPr>
        <w:instrText xml:space="preserve"> SEQ Table \* ARABIC </w:instrText>
      </w:r>
      <w:r w:rsidR="000635E5">
        <w:rPr>
          <w:rFonts w:ascii="Times New Roman" w:hAnsi="Times New Roman" w:cs="Times New Roman"/>
          <w:i w:val="0"/>
          <w:iCs w:val="0"/>
          <w:color w:val="auto"/>
          <w:sz w:val="24"/>
          <w:szCs w:val="24"/>
        </w:rPr>
        <w:fldChar w:fldCharType="separate"/>
      </w:r>
      <w:r w:rsidR="000635E5">
        <w:rPr>
          <w:rFonts w:ascii="Times New Roman" w:hAnsi="Times New Roman" w:cs="Times New Roman"/>
          <w:i w:val="0"/>
          <w:iCs w:val="0"/>
          <w:noProof/>
          <w:color w:val="auto"/>
          <w:sz w:val="24"/>
          <w:szCs w:val="24"/>
        </w:rPr>
        <w:t>2</w:t>
      </w:r>
      <w:r w:rsidR="000635E5">
        <w:rPr>
          <w:rFonts w:ascii="Times New Roman" w:hAnsi="Times New Roman" w:cs="Times New Roman"/>
          <w:i w:val="0"/>
          <w:iCs w:val="0"/>
          <w:color w:val="auto"/>
          <w:sz w:val="24"/>
          <w:szCs w:val="24"/>
        </w:rPr>
        <w:fldChar w:fldCharType="end"/>
      </w:r>
      <w:r w:rsidRPr="00693BBA">
        <w:rPr>
          <w:rFonts w:ascii="Times New Roman" w:hAnsi="Times New Roman" w:cs="Times New Roman"/>
          <w:i w:val="0"/>
          <w:iCs w:val="0"/>
          <w:color w:val="auto"/>
          <w:sz w:val="24"/>
          <w:szCs w:val="24"/>
        </w:rPr>
        <w:t>: Gas thermometer calibration results</w:t>
      </w:r>
    </w:p>
    <w:p w14:paraId="0829FBA5" w14:textId="6FEFF58B" w:rsidR="00693BBA" w:rsidRDefault="00693BBA" w:rsidP="00DB738B">
      <w:pPr>
        <w:pStyle w:val="Caption"/>
        <w:numPr>
          <w:ilvl w:val="0"/>
          <w:numId w:val="6"/>
        </w:numPr>
        <w:jc w:val="both"/>
        <w:rPr>
          <w:rFonts w:ascii="Times New Roman" w:hAnsi="Times New Roman" w:cs="Times New Roman"/>
          <w:i w:val="0"/>
          <w:iCs w:val="0"/>
          <w:color w:val="auto"/>
          <w:sz w:val="24"/>
          <w:szCs w:val="24"/>
        </w:rPr>
      </w:pPr>
      <w:r w:rsidRPr="00693BBA">
        <w:rPr>
          <w:rFonts w:ascii="Times New Roman" w:hAnsi="Times New Roman" w:cs="Times New Roman"/>
          <w:i w:val="0"/>
          <w:iCs w:val="0"/>
          <w:color w:val="auto"/>
          <w:sz w:val="24"/>
          <w:szCs w:val="24"/>
        </w:rPr>
        <w:t xml:space="preserve">Table </w:t>
      </w:r>
      <w:r w:rsidR="000635E5">
        <w:rPr>
          <w:rFonts w:ascii="Times New Roman" w:hAnsi="Times New Roman" w:cs="Times New Roman"/>
          <w:i w:val="0"/>
          <w:iCs w:val="0"/>
          <w:color w:val="auto"/>
          <w:sz w:val="24"/>
          <w:szCs w:val="24"/>
        </w:rPr>
        <w:fldChar w:fldCharType="begin"/>
      </w:r>
      <w:r w:rsidR="000635E5">
        <w:rPr>
          <w:rFonts w:ascii="Times New Roman" w:hAnsi="Times New Roman" w:cs="Times New Roman"/>
          <w:i w:val="0"/>
          <w:iCs w:val="0"/>
          <w:color w:val="auto"/>
          <w:sz w:val="24"/>
          <w:szCs w:val="24"/>
        </w:rPr>
        <w:instrText xml:space="preserve"> SEQ Table \* ARABIC </w:instrText>
      </w:r>
      <w:r w:rsidR="000635E5">
        <w:rPr>
          <w:rFonts w:ascii="Times New Roman" w:hAnsi="Times New Roman" w:cs="Times New Roman"/>
          <w:i w:val="0"/>
          <w:iCs w:val="0"/>
          <w:color w:val="auto"/>
          <w:sz w:val="24"/>
          <w:szCs w:val="24"/>
        </w:rPr>
        <w:fldChar w:fldCharType="separate"/>
      </w:r>
      <w:r w:rsidR="000635E5">
        <w:rPr>
          <w:rFonts w:ascii="Times New Roman" w:hAnsi="Times New Roman" w:cs="Times New Roman"/>
          <w:i w:val="0"/>
          <w:iCs w:val="0"/>
          <w:noProof/>
          <w:color w:val="auto"/>
          <w:sz w:val="24"/>
          <w:szCs w:val="24"/>
        </w:rPr>
        <w:t>3</w:t>
      </w:r>
      <w:r w:rsidR="000635E5">
        <w:rPr>
          <w:rFonts w:ascii="Times New Roman" w:hAnsi="Times New Roman" w:cs="Times New Roman"/>
          <w:i w:val="0"/>
          <w:iCs w:val="0"/>
          <w:color w:val="auto"/>
          <w:sz w:val="24"/>
          <w:szCs w:val="24"/>
        </w:rPr>
        <w:fldChar w:fldCharType="end"/>
      </w:r>
      <w:r w:rsidRPr="00693BBA">
        <w:rPr>
          <w:rFonts w:ascii="Times New Roman" w:hAnsi="Times New Roman" w:cs="Times New Roman"/>
          <w:i w:val="0"/>
          <w:iCs w:val="0"/>
          <w:color w:val="auto"/>
          <w:sz w:val="24"/>
          <w:szCs w:val="24"/>
        </w:rPr>
        <w:t xml:space="preserve">: </w:t>
      </w:r>
      <w:bookmarkStart w:id="2" w:name="_Hlk25496602"/>
      <w:r w:rsidR="00DB738B">
        <w:rPr>
          <w:rFonts w:ascii="Times New Roman" w:hAnsi="Times New Roman" w:cs="Times New Roman"/>
          <w:i w:val="0"/>
          <w:iCs w:val="0"/>
          <w:color w:val="auto"/>
          <w:sz w:val="24"/>
          <w:szCs w:val="24"/>
        </w:rPr>
        <w:t xml:space="preserve">NTC Thermometer </w:t>
      </w:r>
      <w:r w:rsidRPr="00693BBA">
        <w:rPr>
          <w:rFonts w:ascii="Times New Roman" w:hAnsi="Times New Roman" w:cs="Times New Roman"/>
          <w:i w:val="0"/>
          <w:iCs w:val="0"/>
          <w:color w:val="auto"/>
          <w:sz w:val="24"/>
          <w:szCs w:val="24"/>
        </w:rPr>
        <w:t>calibration resul</w:t>
      </w:r>
      <w:r>
        <w:rPr>
          <w:rFonts w:ascii="Times New Roman" w:hAnsi="Times New Roman" w:cs="Times New Roman"/>
          <w:i w:val="0"/>
          <w:iCs w:val="0"/>
          <w:color w:val="auto"/>
          <w:sz w:val="24"/>
          <w:szCs w:val="24"/>
        </w:rPr>
        <w:t>ts</w:t>
      </w:r>
      <w:bookmarkEnd w:id="2"/>
    </w:p>
    <w:p w14:paraId="63ABC789" w14:textId="2ACE029C" w:rsidR="000635E5" w:rsidRPr="000635E5" w:rsidRDefault="000635E5" w:rsidP="000635E5">
      <w:pPr>
        <w:pStyle w:val="ListParagraph"/>
        <w:numPr>
          <w:ilvl w:val="0"/>
          <w:numId w:val="6"/>
        </w:numPr>
        <w:rPr>
          <w:rFonts w:ascii="Times New Roman" w:hAnsi="Times New Roman" w:cs="Times New Roman"/>
          <w:sz w:val="24"/>
          <w:szCs w:val="24"/>
        </w:rPr>
      </w:pPr>
      <w:r w:rsidRPr="000635E5">
        <w:rPr>
          <w:rFonts w:ascii="Times New Roman" w:hAnsi="Times New Roman" w:cs="Times New Roman"/>
          <w:sz w:val="24"/>
          <w:szCs w:val="24"/>
        </w:rPr>
        <w:t>Table 4: PRT Calibration Results</w:t>
      </w:r>
    </w:p>
    <w:p w14:paraId="30093EFD" w14:textId="77777777" w:rsidR="000635E5" w:rsidRDefault="000635E5" w:rsidP="000635E5"/>
    <w:p w14:paraId="3E47471B" w14:textId="4DA78E41" w:rsidR="000635E5" w:rsidRPr="000635E5" w:rsidRDefault="000635E5" w:rsidP="000635E5">
      <w:pPr>
        <w:pStyle w:val="ListParagraph"/>
        <w:numPr>
          <w:ilvl w:val="0"/>
          <w:numId w:val="6"/>
        </w:numPr>
        <w:sectPr w:rsidR="000635E5" w:rsidRPr="000635E5" w:rsidSect="00FB5948">
          <w:headerReference w:type="default" r:id="rId10"/>
          <w:headerReference w:type="first" r:id="rId11"/>
          <w:pgSz w:w="12240" w:h="15840"/>
          <w:pgMar w:top="1440" w:right="1440" w:bottom="1440" w:left="1440" w:header="720" w:footer="720" w:gutter="0"/>
          <w:pgNumType w:fmt="lowerRoman"/>
          <w:cols w:space="720"/>
          <w:titlePg/>
          <w:docGrid w:linePitch="360"/>
        </w:sectPr>
      </w:pPr>
    </w:p>
    <w:p w14:paraId="28BD4C51" w14:textId="39E8E7CD" w:rsidR="00775C1B" w:rsidRPr="00FB5948" w:rsidRDefault="00693BBA" w:rsidP="00FB5948">
      <w:pPr>
        <w:jc w:val="center"/>
        <w:rPr>
          <w:rFonts w:ascii="Times New Roman" w:hAnsi="Times New Roman" w:cs="Times New Roman"/>
          <w:sz w:val="24"/>
          <w:szCs w:val="24"/>
        </w:rPr>
      </w:pPr>
      <w:bookmarkStart w:id="3" w:name="_Toc25497483"/>
      <w:r w:rsidRPr="00FB5948">
        <w:rPr>
          <w:rFonts w:ascii="Times New Roman" w:hAnsi="Times New Roman" w:cs="Times New Roman"/>
          <w:sz w:val="24"/>
          <w:szCs w:val="24"/>
        </w:rPr>
        <w:lastRenderedPageBreak/>
        <w:t>Nomenclature</w:t>
      </w:r>
      <w:bookmarkEnd w:id="3"/>
    </w:p>
    <w:p w14:paraId="1805D371" w14:textId="7266E403" w:rsidR="00775C1B" w:rsidRDefault="00DB738B" w:rsidP="00DB738B">
      <w:pPr>
        <w:pStyle w:val="Header"/>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Ω – Ohms- Symbol for Resistance to electric flow.</w:t>
      </w:r>
    </w:p>
    <w:p w14:paraId="72654C8C" w14:textId="51C9AD20" w:rsidR="00DB738B" w:rsidRDefault="00DB738B" w:rsidP="00DB738B">
      <w:pPr>
        <w:pStyle w:val="Header"/>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NTC- Abbreviation of Negative Temperature Coefficient.</w:t>
      </w:r>
    </w:p>
    <w:p w14:paraId="41038D3A" w14:textId="552F0441" w:rsidR="00DB738B" w:rsidRDefault="00DB738B" w:rsidP="00DB738B">
      <w:pPr>
        <w:pStyle w:val="Header"/>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L- Liters</w:t>
      </w:r>
    </w:p>
    <w:p w14:paraId="07C318F1" w14:textId="2D21F81E" w:rsidR="000635E5" w:rsidRDefault="000635E5" w:rsidP="00DB738B">
      <w:pPr>
        <w:pStyle w:val="Header"/>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PRT – Platinum Resistance Thermistor</w:t>
      </w:r>
    </w:p>
    <w:p w14:paraId="7B2B4C0B" w14:textId="77777777" w:rsidR="00DB738B" w:rsidRDefault="00DB738B" w:rsidP="00FB5948">
      <w:pPr>
        <w:pStyle w:val="Header"/>
        <w:spacing w:line="480" w:lineRule="auto"/>
        <w:ind w:left="720"/>
        <w:jc w:val="both"/>
        <w:rPr>
          <w:rFonts w:ascii="Times New Roman" w:hAnsi="Times New Roman" w:cs="Times New Roman"/>
          <w:sz w:val="24"/>
          <w:szCs w:val="24"/>
        </w:rPr>
      </w:pPr>
    </w:p>
    <w:p w14:paraId="7302696D" w14:textId="3E93784A" w:rsidR="00775C1B" w:rsidRDefault="00775C1B" w:rsidP="00775C1B">
      <w:pPr>
        <w:pStyle w:val="Header"/>
        <w:spacing w:line="480" w:lineRule="auto"/>
        <w:jc w:val="center"/>
        <w:rPr>
          <w:rFonts w:ascii="Times New Roman" w:hAnsi="Times New Roman" w:cs="Times New Roman"/>
          <w:sz w:val="24"/>
          <w:szCs w:val="24"/>
        </w:rPr>
      </w:pPr>
    </w:p>
    <w:p w14:paraId="3A7A9084" w14:textId="0B06E56F" w:rsidR="00775C1B" w:rsidRDefault="00775C1B" w:rsidP="00775C1B">
      <w:pPr>
        <w:pStyle w:val="Header"/>
        <w:spacing w:line="480" w:lineRule="auto"/>
        <w:jc w:val="center"/>
        <w:rPr>
          <w:rFonts w:ascii="Times New Roman" w:hAnsi="Times New Roman" w:cs="Times New Roman"/>
          <w:sz w:val="24"/>
          <w:szCs w:val="24"/>
        </w:rPr>
      </w:pPr>
    </w:p>
    <w:p w14:paraId="229C7FC2" w14:textId="68DE044D" w:rsidR="00775C1B" w:rsidRDefault="00775C1B" w:rsidP="00775C1B">
      <w:pPr>
        <w:pStyle w:val="Header"/>
        <w:spacing w:line="480" w:lineRule="auto"/>
        <w:jc w:val="center"/>
        <w:rPr>
          <w:rFonts w:ascii="Times New Roman" w:hAnsi="Times New Roman" w:cs="Times New Roman"/>
          <w:sz w:val="24"/>
          <w:szCs w:val="24"/>
        </w:rPr>
      </w:pPr>
    </w:p>
    <w:p w14:paraId="2857DB1C" w14:textId="4D7D928B" w:rsidR="00775C1B" w:rsidRDefault="00775C1B" w:rsidP="00775C1B">
      <w:pPr>
        <w:pStyle w:val="Header"/>
        <w:spacing w:line="480" w:lineRule="auto"/>
        <w:jc w:val="center"/>
        <w:rPr>
          <w:rFonts w:ascii="Times New Roman" w:hAnsi="Times New Roman" w:cs="Times New Roman"/>
          <w:sz w:val="24"/>
          <w:szCs w:val="24"/>
        </w:rPr>
      </w:pPr>
    </w:p>
    <w:p w14:paraId="656BC260" w14:textId="720CBB95" w:rsidR="00775C1B" w:rsidRDefault="00775C1B" w:rsidP="00775C1B">
      <w:pPr>
        <w:pStyle w:val="Header"/>
        <w:spacing w:line="480" w:lineRule="auto"/>
        <w:jc w:val="center"/>
        <w:rPr>
          <w:rFonts w:ascii="Times New Roman" w:hAnsi="Times New Roman" w:cs="Times New Roman"/>
          <w:sz w:val="24"/>
          <w:szCs w:val="24"/>
        </w:rPr>
      </w:pPr>
    </w:p>
    <w:p w14:paraId="6D8533BE" w14:textId="2A1F0087" w:rsidR="00775C1B" w:rsidRDefault="00775C1B" w:rsidP="00775C1B">
      <w:pPr>
        <w:pStyle w:val="Header"/>
        <w:spacing w:line="480" w:lineRule="auto"/>
        <w:jc w:val="center"/>
        <w:rPr>
          <w:rFonts w:ascii="Times New Roman" w:hAnsi="Times New Roman" w:cs="Times New Roman"/>
          <w:sz w:val="24"/>
          <w:szCs w:val="24"/>
        </w:rPr>
      </w:pPr>
    </w:p>
    <w:p w14:paraId="0264024E" w14:textId="51B913D8" w:rsidR="00775C1B" w:rsidRDefault="00775C1B" w:rsidP="00775C1B">
      <w:pPr>
        <w:pStyle w:val="Header"/>
        <w:spacing w:line="480" w:lineRule="auto"/>
        <w:jc w:val="center"/>
        <w:rPr>
          <w:rFonts w:ascii="Times New Roman" w:hAnsi="Times New Roman" w:cs="Times New Roman"/>
          <w:sz w:val="24"/>
          <w:szCs w:val="24"/>
        </w:rPr>
      </w:pPr>
    </w:p>
    <w:p w14:paraId="443B3770" w14:textId="2ECA98BC" w:rsidR="00775C1B" w:rsidRDefault="00775C1B" w:rsidP="00775C1B">
      <w:pPr>
        <w:pStyle w:val="Header"/>
        <w:spacing w:line="480" w:lineRule="auto"/>
        <w:jc w:val="center"/>
        <w:rPr>
          <w:rFonts w:ascii="Times New Roman" w:hAnsi="Times New Roman" w:cs="Times New Roman"/>
          <w:sz w:val="24"/>
          <w:szCs w:val="24"/>
        </w:rPr>
      </w:pPr>
    </w:p>
    <w:p w14:paraId="2D521DFE" w14:textId="42556DDE" w:rsidR="00775C1B" w:rsidRDefault="00775C1B" w:rsidP="00775C1B">
      <w:pPr>
        <w:pStyle w:val="Header"/>
        <w:spacing w:line="480" w:lineRule="auto"/>
        <w:jc w:val="center"/>
        <w:rPr>
          <w:rFonts w:ascii="Times New Roman" w:hAnsi="Times New Roman" w:cs="Times New Roman"/>
          <w:sz w:val="24"/>
          <w:szCs w:val="24"/>
        </w:rPr>
      </w:pPr>
    </w:p>
    <w:p w14:paraId="6264BA42" w14:textId="4D4A634C" w:rsidR="00775C1B" w:rsidRDefault="00775C1B" w:rsidP="00775C1B">
      <w:pPr>
        <w:pStyle w:val="Header"/>
        <w:spacing w:line="480" w:lineRule="auto"/>
        <w:jc w:val="center"/>
        <w:rPr>
          <w:rFonts w:ascii="Times New Roman" w:hAnsi="Times New Roman" w:cs="Times New Roman"/>
          <w:sz w:val="24"/>
          <w:szCs w:val="24"/>
        </w:rPr>
      </w:pPr>
    </w:p>
    <w:p w14:paraId="39D034F9" w14:textId="038D108C" w:rsidR="00775C1B" w:rsidRDefault="00775C1B" w:rsidP="00775C1B">
      <w:pPr>
        <w:pStyle w:val="Header"/>
        <w:spacing w:line="480" w:lineRule="auto"/>
        <w:jc w:val="center"/>
        <w:rPr>
          <w:rFonts w:ascii="Times New Roman" w:hAnsi="Times New Roman" w:cs="Times New Roman"/>
          <w:sz w:val="24"/>
          <w:szCs w:val="24"/>
        </w:rPr>
      </w:pPr>
    </w:p>
    <w:p w14:paraId="55C08767" w14:textId="56174B44" w:rsidR="00775C1B" w:rsidRDefault="00775C1B" w:rsidP="00775C1B">
      <w:pPr>
        <w:pStyle w:val="Header"/>
        <w:spacing w:line="480" w:lineRule="auto"/>
        <w:jc w:val="center"/>
        <w:rPr>
          <w:rFonts w:ascii="Times New Roman" w:hAnsi="Times New Roman" w:cs="Times New Roman"/>
          <w:sz w:val="24"/>
          <w:szCs w:val="24"/>
        </w:rPr>
      </w:pPr>
    </w:p>
    <w:p w14:paraId="56AF492B" w14:textId="1D96CBD1" w:rsidR="00775C1B" w:rsidRDefault="00775C1B" w:rsidP="00775C1B">
      <w:pPr>
        <w:pStyle w:val="Header"/>
        <w:spacing w:line="480" w:lineRule="auto"/>
        <w:jc w:val="center"/>
        <w:rPr>
          <w:rFonts w:ascii="Times New Roman" w:hAnsi="Times New Roman" w:cs="Times New Roman"/>
          <w:sz w:val="24"/>
          <w:szCs w:val="24"/>
        </w:rPr>
      </w:pPr>
    </w:p>
    <w:p w14:paraId="3D15D88F" w14:textId="0A21B24E" w:rsidR="00775C1B" w:rsidRDefault="00775C1B" w:rsidP="00775C1B">
      <w:pPr>
        <w:pStyle w:val="Header"/>
        <w:spacing w:line="480" w:lineRule="auto"/>
        <w:jc w:val="center"/>
        <w:rPr>
          <w:rFonts w:ascii="Times New Roman" w:hAnsi="Times New Roman" w:cs="Times New Roman"/>
          <w:sz w:val="24"/>
          <w:szCs w:val="24"/>
        </w:rPr>
      </w:pPr>
    </w:p>
    <w:p w14:paraId="49C21155" w14:textId="351FD028" w:rsidR="00775C1B" w:rsidRDefault="00775C1B" w:rsidP="00775C1B">
      <w:pPr>
        <w:pStyle w:val="Header"/>
        <w:spacing w:line="480" w:lineRule="auto"/>
        <w:jc w:val="center"/>
        <w:rPr>
          <w:rFonts w:ascii="Times New Roman" w:hAnsi="Times New Roman" w:cs="Times New Roman"/>
          <w:sz w:val="24"/>
          <w:szCs w:val="24"/>
        </w:rPr>
      </w:pPr>
    </w:p>
    <w:p w14:paraId="2081660D" w14:textId="1F34BA32" w:rsidR="00775C1B" w:rsidRDefault="00775C1B" w:rsidP="00775C1B">
      <w:pPr>
        <w:pStyle w:val="Header"/>
        <w:spacing w:line="480" w:lineRule="auto"/>
        <w:jc w:val="center"/>
        <w:rPr>
          <w:rFonts w:ascii="Times New Roman" w:hAnsi="Times New Roman" w:cs="Times New Roman"/>
          <w:sz w:val="24"/>
          <w:szCs w:val="24"/>
        </w:rPr>
      </w:pPr>
    </w:p>
    <w:p w14:paraId="44D7CFDA" w14:textId="264DC72C" w:rsidR="00775C1B" w:rsidRDefault="00775C1B" w:rsidP="00775C1B">
      <w:pPr>
        <w:pStyle w:val="Header"/>
        <w:spacing w:line="480" w:lineRule="auto"/>
        <w:jc w:val="center"/>
        <w:rPr>
          <w:rFonts w:ascii="Times New Roman" w:hAnsi="Times New Roman" w:cs="Times New Roman"/>
          <w:sz w:val="24"/>
          <w:szCs w:val="24"/>
        </w:rPr>
      </w:pPr>
    </w:p>
    <w:p w14:paraId="5168A410" w14:textId="77777777" w:rsidR="00FB5948" w:rsidRDefault="00FB5948" w:rsidP="0015175A">
      <w:pPr>
        <w:pStyle w:val="Header"/>
        <w:spacing w:line="480" w:lineRule="auto"/>
        <w:rPr>
          <w:rFonts w:ascii="Times New Roman" w:hAnsi="Times New Roman" w:cs="Times New Roman"/>
          <w:sz w:val="24"/>
          <w:szCs w:val="24"/>
        </w:rPr>
      </w:pPr>
    </w:p>
    <w:p w14:paraId="2D6BF7E9" w14:textId="41D632D3" w:rsidR="00775C1B" w:rsidRPr="00FB5948" w:rsidRDefault="00775C1B" w:rsidP="00FB5948">
      <w:pPr>
        <w:jc w:val="center"/>
        <w:rPr>
          <w:rFonts w:ascii="Times New Roman" w:hAnsi="Times New Roman" w:cs="Times New Roman"/>
          <w:sz w:val="24"/>
          <w:szCs w:val="24"/>
        </w:rPr>
      </w:pPr>
      <w:bookmarkStart w:id="4" w:name="_Toc25497484"/>
      <w:r w:rsidRPr="00FB5948">
        <w:rPr>
          <w:rFonts w:ascii="Times New Roman" w:hAnsi="Times New Roman" w:cs="Times New Roman"/>
          <w:sz w:val="24"/>
          <w:szCs w:val="24"/>
        </w:rPr>
        <w:lastRenderedPageBreak/>
        <w:t>Introduction</w:t>
      </w:r>
      <w:bookmarkEnd w:id="4"/>
    </w:p>
    <w:p w14:paraId="0BB034F3" w14:textId="178F6796" w:rsidR="00775C1B" w:rsidRDefault="001020A6" w:rsidP="00775C1B">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This is a laboratory session report on temperature measurement and calibration using 3 temperature sensors; bimetallic thermometer</w:t>
      </w:r>
      <w:r w:rsidR="005462BC">
        <w:rPr>
          <w:rFonts w:ascii="Times New Roman" w:hAnsi="Times New Roman" w:cs="Times New Roman"/>
          <w:sz w:val="24"/>
          <w:szCs w:val="24"/>
        </w:rPr>
        <w:t xml:space="preserve">, vapor thermometer </w:t>
      </w:r>
      <w:r w:rsidR="006E3513">
        <w:rPr>
          <w:rFonts w:ascii="Times New Roman" w:hAnsi="Times New Roman" w:cs="Times New Roman"/>
          <w:sz w:val="24"/>
          <w:szCs w:val="24"/>
        </w:rPr>
        <w:t xml:space="preserve">and a thermistor. </w:t>
      </w:r>
    </w:p>
    <w:p w14:paraId="2ECB85A4" w14:textId="0B385611" w:rsidR="006E3513" w:rsidRDefault="006E3513" w:rsidP="00775C1B">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Bimetallic thermometer chosen for the experiment had the following properties: The obvious bi-metal configuration, 0-100</w:t>
      </w:r>
      <w:bookmarkStart w:id="5" w:name="_Hlk25475097"/>
      <w:r>
        <w:rPr>
          <w:rFonts w:ascii="Times New Roman" w:hAnsi="Times New Roman" w:cs="Times New Roman"/>
          <w:sz w:val="24"/>
          <w:szCs w:val="24"/>
        </w:rPr>
        <w:t xml:space="preserve">˚ </w:t>
      </w:r>
      <w:bookmarkEnd w:id="5"/>
      <w:r>
        <w:rPr>
          <w:rFonts w:ascii="Times New Roman" w:hAnsi="Times New Roman" w:cs="Times New Roman"/>
          <w:sz w:val="24"/>
          <w:szCs w:val="24"/>
        </w:rPr>
        <w:t xml:space="preserve">C temperature range and an accuracy of 1.5%. </w:t>
      </w:r>
    </w:p>
    <w:p w14:paraId="0B4A8260" w14:textId="5E7BD632" w:rsidR="000635E5" w:rsidRDefault="000635E5" w:rsidP="00775C1B">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A PRT</w:t>
      </w:r>
      <w:r w:rsidR="004E0CFF">
        <w:rPr>
          <w:rFonts w:ascii="Times New Roman" w:hAnsi="Times New Roman" w:cs="Times New Roman"/>
          <w:sz w:val="24"/>
          <w:szCs w:val="24"/>
        </w:rPr>
        <w:t>, type PT100 (</w:t>
      </w:r>
      <w:r w:rsidR="004E0CFF">
        <w:rPr>
          <w:rFonts w:ascii="Times New Roman" w:hAnsi="Times New Roman" w:cs="Times New Roman"/>
          <w:sz w:val="24"/>
          <w:szCs w:val="24"/>
        </w:rPr>
        <w:t>100Ω</w:t>
      </w:r>
      <w:r w:rsidR="004E0CFF">
        <w:rPr>
          <w:rFonts w:ascii="Times New Roman" w:hAnsi="Times New Roman" w:cs="Times New Roman"/>
          <w:sz w:val="24"/>
          <w:szCs w:val="24"/>
        </w:rPr>
        <w:t xml:space="preserve"> at </w:t>
      </w:r>
      <w:r w:rsidR="004E0CFF">
        <w:rPr>
          <w:rFonts w:ascii="Times New Roman" w:hAnsi="Times New Roman" w:cs="Times New Roman"/>
          <w:sz w:val="24"/>
          <w:szCs w:val="24"/>
        </w:rPr>
        <w:t>0˚C</w:t>
      </w:r>
      <w:r w:rsidR="004E0CFF">
        <w:rPr>
          <w:rFonts w:ascii="Times New Roman" w:hAnsi="Times New Roman" w:cs="Times New Roman"/>
          <w:sz w:val="24"/>
          <w:szCs w:val="24"/>
        </w:rPr>
        <w:t>) with a normal temperature range of 50</w:t>
      </w:r>
      <w:r w:rsidR="00986D4C">
        <w:rPr>
          <w:rFonts w:ascii="Times New Roman" w:hAnsi="Times New Roman" w:cs="Times New Roman"/>
          <w:sz w:val="24"/>
          <w:szCs w:val="24"/>
        </w:rPr>
        <w:t>˚C</w:t>
      </w:r>
      <w:r w:rsidR="00986D4C">
        <w:rPr>
          <w:rFonts w:ascii="Times New Roman" w:hAnsi="Times New Roman" w:cs="Times New Roman"/>
          <w:sz w:val="24"/>
          <w:szCs w:val="24"/>
        </w:rPr>
        <w:t>- 250</w:t>
      </w:r>
      <w:r w:rsidR="00986D4C">
        <w:rPr>
          <w:rFonts w:ascii="Times New Roman" w:hAnsi="Times New Roman" w:cs="Times New Roman"/>
          <w:sz w:val="24"/>
          <w:szCs w:val="24"/>
        </w:rPr>
        <w:t>˚C</w:t>
      </w:r>
      <w:r w:rsidR="00986D4C">
        <w:rPr>
          <w:rFonts w:ascii="Times New Roman" w:hAnsi="Times New Roman" w:cs="Times New Roman"/>
          <w:sz w:val="24"/>
          <w:szCs w:val="24"/>
        </w:rPr>
        <w:t xml:space="preserve"> and an accuracy of Class A was used in the experiment.</w:t>
      </w:r>
    </w:p>
    <w:p w14:paraId="3E39AB7B" w14:textId="737ED567" w:rsidR="005771E9" w:rsidRDefault="005771E9" w:rsidP="00775C1B">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other set up where a gas thermometer was used, one with an inert gas system was chosen. The vapor thermometer </w:t>
      </w:r>
      <w:r w:rsidR="0083717F">
        <w:rPr>
          <w:rFonts w:ascii="Times New Roman" w:hAnsi="Times New Roman" w:cs="Times New Roman"/>
          <w:sz w:val="24"/>
          <w:szCs w:val="24"/>
        </w:rPr>
        <w:t xml:space="preserve">had a </w:t>
      </w:r>
      <w:r w:rsidR="00531F5A">
        <w:rPr>
          <w:rFonts w:ascii="Times New Roman" w:hAnsi="Times New Roman" w:cs="Times New Roman"/>
          <w:sz w:val="24"/>
          <w:szCs w:val="24"/>
        </w:rPr>
        <w:t xml:space="preserve">temperature </w:t>
      </w:r>
      <w:r w:rsidR="0083717F">
        <w:rPr>
          <w:rFonts w:ascii="Times New Roman" w:hAnsi="Times New Roman" w:cs="Times New Roman"/>
          <w:sz w:val="24"/>
          <w:szCs w:val="24"/>
        </w:rPr>
        <w:t>range of 0˚</w:t>
      </w:r>
      <w:r w:rsidR="00531F5A">
        <w:rPr>
          <w:rFonts w:ascii="Times New Roman" w:hAnsi="Times New Roman" w:cs="Times New Roman"/>
          <w:sz w:val="24"/>
          <w:szCs w:val="24"/>
        </w:rPr>
        <w:t xml:space="preserve">C- 100˚C and a 1% accuracy level. </w:t>
      </w:r>
    </w:p>
    <w:p w14:paraId="63CDCAA0" w14:textId="5FF313DF" w:rsidR="00532472" w:rsidRDefault="00532472" w:rsidP="00775C1B">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Finally, N</w:t>
      </w:r>
      <w:r w:rsidR="00DB738B">
        <w:rPr>
          <w:rFonts w:ascii="Times New Roman" w:hAnsi="Times New Roman" w:cs="Times New Roman"/>
          <w:sz w:val="24"/>
          <w:szCs w:val="24"/>
        </w:rPr>
        <w:t>T</w:t>
      </w:r>
      <w:r>
        <w:rPr>
          <w:rFonts w:ascii="Times New Roman" w:hAnsi="Times New Roman" w:cs="Times New Roman"/>
          <w:sz w:val="24"/>
          <w:szCs w:val="24"/>
        </w:rPr>
        <w:t>C thermistor (</w:t>
      </w:r>
      <w:bookmarkStart w:id="6" w:name="_Hlk25560862"/>
      <w:r>
        <w:rPr>
          <w:rFonts w:ascii="Times New Roman" w:hAnsi="Times New Roman" w:cs="Times New Roman"/>
          <w:sz w:val="24"/>
          <w:szCs w:val="24"/>
        </w:rPr>
        <w:t>100Ω</w:t>
      </w:r>
      <w:bookmarkEnd w:id="6"/>
      <w:r>
        <w:rPr>
          <w:rFonts w:ascii="Times New Roman" w:hAnsi="Times New Roman" w:cs="Times New Roman"/>
          <w:sz w:val="24"/>
          <w:szCs w:val="24"/>
        </w:rPr>
        <w:t xml:space="preserve"> at 25</w:t>
      </w:r>
      <w:bookmarkStart w:id="7" w:name="_Hlk25478761"/>
      <w:bookmarkStart w:id="8" w:name="_Hlk25561032"/>
      <w:r>
        <w:rPr>
          <w:rFonts w:ascii="Times New Roman" w:hAnsi="Times New Roman" w:cs="Times New Roman"/>
          <w:sz w:val="24"/>
          <w:szCs w:val="24"/>
        </w:rPr>
        <w:t>˚</w:t>
      </w:r>
      <w:bookmarkEnd w:id="7"/>
      <w:r>
        <w:rPr>
          <w:rFonts w:ascii="Times New Roman" w:hAnsi="Times New Roman" w:cs="Times New Roman"/>
          <w:sz w:val="24"/>
          <w:szCs w:val="24"/>
        </w:rPr>
        <w:t>C</w:t>
      </w:r>
      <w:bookmarkEnd w:id="8"/>
      <w:r>
        <w:rPr>
          <w:rFonts w:ascii="Times New Roman" w:hAnsi="Times New Roman" w:cs="Times New Roman"/>
          <w:sz w:val="24"/>
          <w:szCs w:val="24"/>
        </w:rPr>
        <w:t xml:space="preserve">) with a negative temperature coefficient was also used in the experiment. </w:t>
      </w:r>
    </w:p>
    <w:p w14:paraId="4150311B" w14:textId="2DE0CE3A" w:rsidR="00531F5A" w:rsidRDefault="00531F5A" w:rsidP="00775C1B">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Separate setups were made for experiments using different temperature sensors. </w:t>
      </w:r>
    </w:p>
    <w:p w14:paraId="76CE0A60" w14:textId="5CC7C170" w:rsidR="006E3513" w:rsidRDefault="006E3513" w:rsidP="00775C1B">
      <w:pPr>
        <w:pStyle w:val="Header"/>
        <w:spacing w:line="480" w:lineRule="auto"/>
        <w:jc w:val="both"/>
        <w:rPr>
          <w:rFonts w:ascii="Times New Roman" w:hAnsi="Times New Roman" w:cs="Times New Roman"/>
          <w:sz w:val="24"/>
          <w:szCs w:val="24"/>
        </w:rPr>
      </w:pPr>
    </w:p>
    <w:p w14:paraId="7654BED9" w14:textId="2C2A90E1" w:rsidR="00532472" w:rsidRDefault="00532472" w:rsidP="00775C1B">
      <w:pPr>
        <w:pStyle w:val="Header"/>
        <w:spacing w:line="480" w:lineRule="auto"/>
        <w:jc w:val="both"/>
        <w:rPr>
          <w:rFonts w:ascii="Times New Roman" w:hAnsi="Times New Roman" w:cs="Times New Roman"/>
          <w:sz w:val="24"/>
          <w:szCs w:val="24"/>
        </w:rPr>
      </w:pPr>
    </w:p>
    <w:p w14:paraId="7804DFED" w14:textId="6E0F7F48" w:rsidR="00532472" w:rsidRDefault="00532472" w:rsidP="00775C1B">
      <w:pPr>
        <w:pStyle w:val="Header"/>
        <w:spacing w:line="480" w:lineRule="auto"/>
        <w:jc w:val="both"/>
        <w:rPr>
          <w:rFonts w:ascii="Times New Roman" w:hAnsi="Times New Roman" w:cs="Times New Roman"/>
          <w:sz w:val="24"/>
          <w:szCs w:val="24"/>
        </w:rPr>
      </w:pPr>
    </w:p>
    <w:p w14:paraId="6392D47B" w14:textId="12EE5F1C" w:rsidR="00532472" w:rsidRDefault="00532472" w:rsidP="00775C1B">
      <w:pPr>
        <w:pStyle w:val="Header"/>
        <w:spacing w:line="480" w:lineRule="auto"/>
        <w:jc w:val="both"/>
        <w:rPr>
          <w:rFonts w:ascii="Times New Roman" w:hAnsi="Times New Roman" w:cs="Times New Roman"/>
          <w:sz w:val="24"/>
          <w:szCs w:val="24"/>
        </w:rPr>
      </w:pPr>
    </w:p>
    <w:p w14:paraId="5DC36247" w14:textId="2B9E24F9" w:rsidR="00532472" w:rsidRDefault="00532472" w:rsidP="00775C1B">
      <w:pPr>
        <w:pStyle w:val="Header"/>
        <w:spacing w:line="480" w:lineRule="auto"/>
        <w:jc w:val="both"/>
        <w:rPr>
          <w:rFonts w:ascii="Times New Roman" w:hAnsi="Times New Roman" w:cs="Times New Roman"/>
          <w:sz w:val="24"/>
          <w:szCs w:val="24"/>
        </w:rPr>
      </w:pPr>
    </w:p>
    <w:p w14:paraId="6CFD1C80" w14:textId="453B559B" w:rsidR="00532472" w:rsidRDefault="00532472" w:rsidP="00775C1B">
      <w:pPr>
        <w:pStyle w:val="Header"/>
        <w:spacing w:line="480" w:lineRule="auto"/>
        <w:jc w:val="both"/>
        <w:rPr>
          <w:rFonts w:ascii="Times New Roman" w:hAnsi="Times New Roman" w:cs="Times New Roman"/>
          <w:sz w:val="24"/>
          <w:szCs w:val="24"/>
        </w:rPr>
      </w:pPr>
    </w:p>
    <w:p w14:paraId="105005EF" w14:textId="69006781" w:rsidR="00532472" w:rsidRDefault="00532472" w:rsidP="00775C1B">
      <w:pPr>
        <w:pStyle w:val="Header"/>
        <w:spacing w:line="480" w:lineRule="auto"/>
        <w:jc w:val="both"/>
        <w:rPr>
          <w:rFonts w:ascii="Times New Roman" w:hAnsi="Times New Roman" w:cs="Times New Roman"/>
          <w:sz w:val="24"/>
          <w:szCs w:val="24"/>
        </w:rPr>
      </w:pPr>
    </w:p>
    <w:p w14:paraId="4F8FBD38" w14:textId="585AE2C3" w:rsidR="00532472" w:rsidRDefault="00532472" w:rsidP="00775C1B">
      <w:pPr>
        <w:pStyle w:val="Header"/>
        <w:spacing w:line="480" w:lineRule="auto"/>
        <w:jc w:val="both"/>
        <w:rPr>
          <w:rFonts w:ascii="Times New Roman" w:hAnsi="Times New Roman" w:cs="Times New Roman"/>
          <w:sz w:val="24"/>
          <w:szCs w:val="24"/>
        </w:rPr>
      </w:pPr>
    </w:p>
    <w:p w14:paraId="31BA2F61" w14:textId="4EB85C3A" w:rsidR="00532472" w:rsidRDefault="00532472" w:rsidP="00775C1B">
      <w:pPr>
        <w:pStyle w:val="Header"/>
        <w:spacing w:line="480" w:lineRule="auto"/>
        <w:jc w:val="both"/>
        <w:rPr>
          <w:rFonts w:ascii="Times New Roman" w:hAnsi="Times New Roman" w:cs="Times New Roman"/>
          <w:sz w:val="24"/>
          <w:szCs w:val="24"/>
        </w:rPr>
      </w:pPr>
    </w:p>
    <w:p w14:paraId="4617B443" w14:textId="77777777" w:rsidR="00FB5948" w:rsidRDefault="00FB5948" w:rsidP="00986D4C">
      <w:pPr>
        <w:pStyle w:val="Header"/>
        <w:spacing w:line="480" w:lineRule="auto"/>
        <w:rPr>
          <w:rFonts w:ascii="Times New Roman" w:hAnsi="Times New Roman" w:cs="Times New Roman"/>
          <w:sz w:val="24"/>
          <w:szCs w:val="24"/>
        </w:rPr>
      </w:pPr>
    </w:p>
    <w:p w14:paraId="748F0961" w14:textId="77777777" w:rsidR="0015175A" w:rsidRDefault="0015175A" w:rsidP="00185B24">
      <w:pPr>
        <w:jc w:val="center"/>
        <w:rPr>
          <w:rFonts w:ascii="Times New Roman" w:hAnsi="Times New Roman" w:cs="Times New Roman"/>
          <w:sz w:val="24"/>
          <w:szCs w:val="24"/>
        </w:rPr>
      </w:pPr>
      <w:bookmarkStart w:id="9" w:name="_Toc25497485"/>
    </w:p>
    <w:p w14:paraId="5E45522B" w14:textId="77777777" w:rsidR="0015175A" w:rsidRDefault="0015175A" w:rsidP="00185B24">
      <w:pPr>
        <w:jc w:val="center"/>
        <w:rPr>
          <w:rFonts w:ascii="Times New Roman" w:hAnsi="Times New Roman" w:cs="Times New Roman"/>
          <w:sz w:val="24"/>
          <w:szCs w:val="24"/>
        </w:rPr>
      </w:pPr>
    </w:p>
    <w:p w14:paraId="4CAB1409" w14:textId="2E67C6E0" w:rsidR="00532472" w:rsidRPr="00185B24" w:rsidRDefault="00532472" w:rsidP="00185B24">
      <w:pPr>
        <w:jc w:val="center"/>
        <w:rPr>
          <w:rFonts w:ascii="Times New Roman" w:hAnsi="Times New Roman" w:cs="Times New Roman"/>
          <w:sz w:val="24"/>
          <w:szCs w:val="24"/>
        </w:rPr>
      </w:pPr>
      <w:r w:rsidRPr="00185B24">
        <w:rPr>
          <w:rFonts w:ascii="Times New Roman" w:hAnsi="Times New Roman" w:cs="Times New Roman"/>
          <w:sz w:val="24"/>
          <w:szCs w:val="24"/>
        </w:rPr>
        <w:lastRenderedPageBreak/>
        <w:t>Experimental Procedure</w:t>
      </w:r>
      <w:bookmarkEnd w:id="9"/>
    </w:p>
    <w:p w14:paraId="55005726" w14:textId="4DD29D56" w:rsidR="001760A7" w:rsidRDefault="001760A7" w:rsidP="001760A7">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The following procedures were used in the experiment.</w:t>
      </w:r>
    </w:p>
    <w:p w14:paraId="458DB7EF" w14:textId="4109A7DA" w:rsidR="00A716C8" w:rsidRDefault="00A716C8" w:rsidP="00A716C8">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Initial Setup Procedure</w:t>
      </w:r>
    </w:p>
    <w:p w14:paraId="2A793AD3" w14:textId="73EB9CDC" w:rsidR="00A716C8" w:rsidRDefault="00A716C8" w:rsidP="00A716C8">
      <w:pPr>
        <w:pStyle w:val="Header"/>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Disconnect power supply and shut heater tank valves.</w:t>
      </w:r>
    </w:p>
    <w:p w14:paraId="30EDA0FA" w14:textId="03DFA2B4" w:rsidR="00A716C8" w:rsidRDefault="00A716C8" w:rsidP="00A716C8">
      <w:pPr>
        <w:pStyle w:val="Header"/>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Fill the tank 1.5 L with 8˚ C of clean water and close tightly with lid.</w:t>
      </w:r>
    </w:p>
    <w:p w14:paraId="339718C5" w14:textId="3C110E18" w:rsidR="00A716C8" w:rsidRDefault="00A716C8" w:rsidP="00A716C8">
      <w:pPr>
        <w:pStyle w:val="Header"/>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Add ice into icebox and out its lid on.</w:t>
      </w:r>
    </w:p>
    <w:p w14:paraId="755689FA" w14:textId="03FCBC7F" w:rsidR="00A716C8" w:rsidRDefault="00A716C8" w:rsidP="00A716C8">
      <w:pPr>
        <w:pStyle w:val="Header"/>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Reconnect the electric supply.</w:t>
      </w:r>
    </w:p>
    <w:p w14:paraId="11D7FCE7" w14:textId="742BF8ED" w:rsidR="00A716C8" w:rsidRDefault="00A716C8" w:rsidP="00A716C8">
      <w:pPr>
        <w:pStyle w:val="Header"/>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Adjust O’ rings until its immersed into water by 75mm.</w:t>
      </w:r>
    </w:p>
    <w:p w14:paraId="19165583" w14:textId="292BC3F0" w:rsidR="00532472" w:rsidRDefault="00532472" w:rsidP="00532472">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NTC thermistor calibration</w:t>
      </w:r>
    </w:p>
    <w:p w14:paraId="0F089526" w14:textId="61F6FE46" w:rsidR="00532472" w:rsidRDefault="00532472" w:rsidP="00532472">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Set up the experiment as shown below.</w:t>
      </w:r>
    </w:p>
    <w:p w14:paraId="5B85BB77" w14:textId="44527013" w:rsidR="00A716C8" w:rsidRDefault="00A716C8" w:rsidP="00A716C8">
      <w:pPr>
        <w:pStyle w:val="Header"/>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Connect sensor to socket and NTC to the millivoltmeter.</w:t>
      </w:r>
    </w:p>
    <w:p w14:paraId="27C20E0A" w14:textId="273A805C" w:rsidR="00A716C8" w:rsidRDefault="00A716C8" w:rsidP="00A716C8">
      <w:pPr>
        <w:pStyle w:val="Header"/>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Set up heater and icebox as described above.</w:t>
      </w:r>
    </w:p>
    <w:p w14:paraId="0A5B084A" w14:textId="5980CC88" w:rsidR="00A716C8" w:rsidRDefault="001760A7" w:rsidP="00A716C8">
      <w:pPr>
        <w:pStyle w:val="Header"/>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Connect NTC and sensor to the icebox, records readings once they stabilize.</w:t>
      </w:r>
    </w:p>
    <w:p w14:paraId="7453DB10" w14:textId="069485E3" w:rsidR="001760A7" w:rsidRDefault="001760A7" w:rsidP="00A716C8">
      <w:pPr>
        <w:pStyle w:val="Header"/>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Connect NTC and sensor to the heater, record readings at intervals of </w:t>
      </w:r>
      <w:bookmarkStart w:id="10" w:name="_Hlk25495440"/>
      <w:r>
        <w:rPr>
          <w:rFonts w:ascii="Times New Roman" w:hAnsi="Times New Roman" w:cs="Times New Roman"/>
          <w:sz w:val="24"/>
          <w:szCs w:val="24"/>
        </w:rPr>
        <w:t>5˚ C</w:t>
      </w:r>
      <w:bookmarkEnd w:id="10"/>
      <w:r>
        <w:rPr>
          <w:rFonts w:ascii="Times New Roman" w:hAnsi="Times New Roman" w:cs="Times New Roman"/>
          <w:sz w:val="24"/>
          <w:szCs w:val="24"/>
        </w:rPr>
        <w:t xml:space="preserve"> until reference temperature rises to 95˚ C then switch off the heater. </w:t>
      </w:r>
    </w:p>
    <w:p w14:paraId="0AE0FB75" w14:textId="32591D43" w:rsidR="001760A7" w:rsidRDefault="00214C1B" w:rsidP="001760A7">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The same experimental procedure was used for</w:t>
      </w:r>
      <w:r w:rsidR="00FB5948">
        <w:rPr>
          <w:rFonts w:ascii="Times New Roman" w:hAnsi="Times New Roman" w:cs="Times New Roman"/>
          <w:sz w:val="24"/>
          <w:szCs w:val="24"/>
        </w:rPr>
        <w:t xml:space="preserve"> </w:t>
      </w:r>
      <w:r w:rsidR="004E0CFF">
        <w:rPr>
          <w:rFonts w:ascii="Times New Roman" w:hAnsi="Times New Roman" w:cs="Times New Roman"/>
          <w:sz w:val="24"/>
          <w:szCs w:val="24"/>
        </w:rPr>
        <w:t xml:space="preserve">the PRT thermistor, </w:t>
      </w:r>
      <w:r>
        <w:rPr>
          <w:rFonts w:ascii="Times New Roman" w:hAnsi="Times New Roman" w:cs="Times New Roman"/>
          <w:sz w:val="24"/>
          <w:szCs w:val="24"/>
        </w:rPr>
        <w:t xml:space="preserve">gas and bimetallic thermometers with nearly similar setups. </w:t>
      </w:r>
    </w:p>
    <w:p w14:paraId="36C787F1" w14:textId="1FB6E94B" w:rsidR="00214C1B" w:rsidRDefault="00214C1B" w:rsidP="001760A7">
      <w:pPr>
        <w:pStyle w:val="Header"/>
        <w:spacing w:line="480" w:lineRule="auto"/>
        <w:jc w:val="both"/>
        <w:rPr>
          <w:rFonts w:ascii="Times New Roman" w:hAnsi="Times New Roman" w:cs="Times New Roman"/>
          <w:sz w:val="24"/>
          <w:szCs w:val="24"/>
        </w:rPr>
      </w:pPr>
    </w:p>
    <w:p w14:paraId="47209353" w14:textId="47C0B004" w:rsidR="00214C1B" w:rsidRDefault="00214C1B" w:rsidP="001760A7">
      <w:pPr>
        <w:pStyle w:val="Header"/>
        <w:spacing w:line="480" w:lineRule="auto"/>
        <w:jc w:val="both"/>
        <w:rPr>
          <w:rFonts w:ascii="Times New Roman" w:hAnsi="Times New Roman" w:cs="Times New Roman"/>
          <w:sz w:val="24"/>
          <w:szCs w:val="24"/>
        </w:rPr>
      </w:pPr>
    </w:p>
    <w:p w14:paraId="6A2CF25E" w14:textId="595AEF0B" w:rsidR="00214C1B" w:rsidRDefault="00214C1B" w:rsidP="001760A7">
      <w:pPr>
        <w:pStyle w:val="Header"/>
        <w:spacing w:line="480" w:lineRule="auto"/>
        <w:jc w:val="both"/>
        <w:rPr>
          <w:rFonts w:ascii="Times New Roman" w:hAnsi="Times New Roman" w:cs="Times New Roman"/>
          <w:sz w:val="24"/>
          <w:szCs w:val="24"/>
        </w:rPr>
      </w:pPr>
    </w:p>
    <w:p w14:paraId="10914C3F" w14:textId="3126B8CC" w:rsidR="00214C1B" w:rsidRDefault="00214C1B" w:rsidP="001760A7">
      <w:pPr>
        <w:pStyle w:val="Header"/>
        <w:spacing w:line="480" w:lineRule="auto"/>
        <w:jc w:val="both"/>
        <w:rPr>
          <w:rFonts w:ascii="Times New Roman" w:hAnsi="Times New Roman" w:cs="Times New Roman"/>
          <w:sz w:val="24"/>
          <w:szCs w:val="24"/>
        </w:rPr>
      </w:pPr>
    </w:p>
    <w:p w14:paraId="2C4143F2" w14:textId="77777777" w:rsidR="00FB5948" w:rsidRDefault="00FB5948" w:rsidP="009456BF">
      <w:pPr>
        <w:pStyle w:val="Header"/>
        <w:spacing w:line="480" w:lineRule="auto"/>
        <w:jc w:val="center"/>
        <w:rPr>
          <w:rFonts w:ascii="Times New Roman" w:hAnsi="Times New Roman" w:cs="Times New Roman"/>
          <w:sz w:val="24"/>
          <w:szCs w:val="24"/>
        </w:rPr>
      </w:pPr>
    </w:p>
    <w:p w14:paraId="0F3B09CC" w14:textId="77777777" w:rsidR="00FB5948" w:rsidRDefault="00FB5948" w:rsidP="00185B24">
      <w:pPr>
        <w:pStyle w:val="Header"/>
        <w:spacing w:line="480" w:lineRule="auto"/>
        <w:rPr>
          <w:rFonts w:ascii="Times New Roman" w:hAnsi="Times New Roman" w:cs="Times New Roman"/>
          <w:sz w:val="24"/>
          <w:szCs w:val="24"/>
        </w:rPr>
      </w:pPr>
    </w:p>
    <w:p w14:paraId="0C5F07E3" w14:textId="729668B0" w:rsidR="009456BF" w:rsidRPr="00185B24" w:rsidRDefault="00214C1B" w:rsidP="00185B24">
      <w:pPr>
        <w:jc w:val="center"/>
        <w:rPr>
          <w:rFonts w:ascii="Times New Roman" w:hAnsi="Times New Roman" w:cs="Times New Roman"/>
          <w:sz w:val="24"/>
          <w:szCs w:val="24"/>
        </w:rPr>
      </w:pPr>
      <w:bookmarkStart w:id="11" w:name="_Toc25497486"/>
      <w:r w:rsidRPr="00185B24">
        <w:rPr>
          <w:rFonts w:ascii="Times New Roman" w:hAnsi="Times New Roman" w:cs="Times New Roman"/>
          <w:sz w:val="24"/>
          <w:szCs w:val="24"/>
        </w:rPr>
        <w:lastRenderedPageBreak/>
        <w:t>Results</w:t>
      </w:r>
      <w:bookmarkEnd w:id="11"/>
    </w:p>
    <w:p w14:paraId="0D0BB292" w14:textId="23EE65CD" w:rsidR="009456BF" w:rsidRPr="009456BF" w:rsidRDefault="009456BF" w:rsidP="009456B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Below are the results of the experiment using different temperature sensors</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2800"/>
        <w:gridCol w:w="1660"/>
        <w:gridCol w:w="1140"/>
      </w:tblGrid>
      <w:tr w:rsidR="00214C1B" w:rsidRPr="00214C1B" w14:paraId="14274008" w14:textId="77777777" w:rsidTr="009456BF">
        <w:trPr>
          <w:trHeight w:val="300"/>
          <w:jc w:val="center"/>
        </w:trPr>
        <w:tc>
          <w:tcPr>
            <w:tcW w:w="2900" w:type="dxa"/>
            <w:shd w:val="clear" w:color="000000" w:fill="000000"/>
            <w:noWrap/>
            <w:vAlign w:val="bottom"/>
            <w:hideMark/>
          </w:tcPr>
          <w:p w14:paraId="083B4B3A" w14:textId="77777777" w:rsidR="00214C1B" w:rsidRPr="00214C1B" w:rsidRDefault="00214C1B" w:rsidP="00214C1B">
            <w:pPr>
              <w:spacing w:after="0" w:line="240" w:lineRule="auto"/>
              <w:rPr>
                <w:rFonts w:ascii="Calibri" w:eastAsia="Times New Roman" w:hAnsi="Calibri" w:cs="Times New Roman"/>
                <w:b/>
                <w:bCs/>
                <w:color w:val="FFFFFF"/>
              </w:rPr>
            </w:pPr>
            <w:r w:rsidRPr="00214C1B">
              <w:rPr>
                <w:rFonts w:ascii="Calibri" w:eastAsia="Times New Roman" w:hAnsi="Calibri" w:cs="Times New Roman"/>
                <w:b/>
                <w:bCs/>
                <w:color w:val="FFFFFF"/>
              </w:rPr>
              <w:t>Reference Temperature(◦C)</w:t>
            </w:r>
          </w:p>
        </w:tc>
        <w:tc>
          <w:tcPr>
            <w:tcW w:w="2800" w:type="dxa"/>
            <w:shd w:val="clear" w:color="000000" w:fill="000000"/>
            <w:noWrap/>
            <w:vAlign w:val="bottom"/>
            <w:hideMark/>
          </w:tcPr>
          <w:p w14:paraId="65C19490" w14:textId="77777777" w:rsidR="00214C1B" w:rsidRPr="00214C1B" w:rsidRDefault="00214C1B" w:rsidP="00214C1B">
            <w:pPr>
              <w:spacing w:after="0" w:line="240" w:lineRule="auto"/>
              <w:rPr>
                <w:rFonts w:ascii="Calibri" w:eastAsia="Times New Roman" w:hAnsi="Calibri" w:cs="Times New Roman"/>
                <w:b/>
                <w:bCs/>
                <w:color w:val="FFFFFF"/>
              </w:rPr>
            </w:pPr>
            <w:r w:rsidRPr="00214C1B">
              <w:rPr>
                <w:rFonts w:ascii="Calibri" w:eastAsia="Times New Roman" w:hAnsi="Calibri" w:cs="Times New Roman"/>
                <w:b/>
                <w:bCs/>
                <w:color w:val="FFFFFF"/>
              </w:rPr>
              <w:t>Indicated Temperature(◦C)</w:t>
            </w:r>
          </w:p>
        </w:tc>
        <w:tc>
          <w:tcPr>
            <w:tcW w:w="1660" w:type="dxa"/>
            <w:shd w:val="clear" w:color="000000" w:fill="000000"/>
            <w:noWrap/>
            <w:vAlign w:val="bottom"/>
            <w:hideMark/>
          </w:tcPr>
          <w:p w14:paraId="4E6D3464" w14:textId="77777777" w:rsidR="00214C1B" w:rsidRPr="00214C1B" w:rsidRDefault="00214C1B" w:rsidP="00214C1B">
            <w:pPr>
              <w:spacing w:after="0" w:line="240" w:lineRule="auto"/>
              <w:rPr>
                <w:rFonts w:ascii="Calibri" w:eastAsia="Times New Roman" w:hAnsi="Calibri" w:cs="Times New Roman"/>
                <w:b/>
                <w:bCs/>
                <w:color w:val="FFFFFF"/>
              </w:rPr>
            </w:pPr>
            <w:r w:rsidRPr="00214C1B">
              <w:rPr>
                <w:rFonts w:ascii="Calibri" w:eastAsia="Times New Roman" w:hAnsi="Calibri" w:cs="Times New Roman"/>
                <w:b/>
                <w:bCs/>
                <w:color w:val="FFFFFF"/>
              </w:rPr>
              <w:t>Derivation(◦C)</w:t>
            </w:r>
          </w:p>
        </w:tc>
        <w:tc>
          <w:tcPr>
            <w:tcW w:w="1140" w:type="dxa"/>
            <w:shd w:val="clear" w:color="000000" w:fill="000000"/>
            <w:noWrap/>
            <w:vAlign w:val="bottom"/>
            <w:hideMark/>
          </w:tcPr>
          <w:p w14:paraId="4E7FB3F3" w14:textId="77777777" w:rsidR="00214C1B" w:rsidRPr="00214C1B" w:rsidRDefault="00214C1B" w:rsidP="00214C1B">
            <w:pPr>
              <w:spacing w:after="0" w:line="240" w:lineRule="auto"/>
              <w:rPr>
                <w:rFonts w:ascii="Calibri" w:eastAsia="Times New Roman" w:hAnsi="Calibri" w:cs="Times New Roman"/>
                <w:b/>
                <w:bCs/>
                <w:color w:val="FFFFFF"/>
              </w:rPr>
            </w:pPr>
            <w:r w:rsidRPr="00214C1B">
              <w:rPr>
                <w:rFonts w:ascii="Calibri" w:eastAsia="Times New Roman" w:hAnsi="Calibri" w:cs="Times New Roman"/>
                <w:b/>
                <w:bCs/>
                <w:color w:val="FFFFFF"/>
              </w:rPr>
              <w:t>Error (%)</w:t>
            </w:r>
          </w:p>
        </w:tc>
      </w:tr>
      <w:tr w:rsidR="00214C1B" w:rsidRPr="00214C1B" w14:paraId="322BD9A0" w14:textId="77777777" w:rsidTr="009456BF">
        <w:trPr>
          <w:trHeight w:val="300"/>
          <w:jc w:val="center"/>
        </w:trPr>
        <w:tc>
          <w:tcPr>
            <w:tcW w:w="2900" w:type="dxa"/>
            <w:shd w:val="clear" w:color="D9D9D9" w:fill="D9D9D9"/>
            <w:noWrap/>
            <w:vAlign w:val="bottom"/>
            <w:hideMark/>
          </w:tcPr>
          <w:p w14:paraId="40D022B6"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-0.5</w:t>
            </w:r>
          </w:p>
        </w:tc>
        <w:tc>
          <w:tcPr>
            <w:tcW w:w="2800" w:type="dxa"/>
            <w:shd w:val="clear" w:color="D9D9D9" w:fill="D9D9D9"/>
            <w:noWrap/>
            <w:vAlign w:val="bottom"/>
            <w:hideMark/>
          </w:tcPr>
          <w:p w14:paraId="0BD0759D" w14:textId="77777777" w:rsidR="00214C1B" w:rsidRPr="00214C1B" w:rsidRDefault="00214C1B" w:rsidP="00214C1B">
            <w:pPr>
              <w:spacing w:after="0" w:line="240" w:lineRule="auto"/>
              <w:jc w:val="right"/>
              <w:rPr>
                <w:rFonts w:ascii="Calibri" w:eastAsia="Times New Roman" w:hAnsi="Calibri" w:cs="Times New Roman"/>
                <w:color w:val="000000"/>
              </w:rPr>
            </w:pPr>
          </w:p>
        </w:tc>
        <w:tc>
          <w:tcPr>
            <w:tcW w:w="1660" w:type="dxa"/>
            <w:shd w:val="clear" w:color="D9D9D9" w:fill="D9D9D9"/>
            <w:noWrap/>
            <w:vAlign w:val="bottom"/>
            <w:hideMark/>
          </w:tcPr>
          <w:p w14:paraId="573CC52D" w14:textId="77777777" w:rsidR="00214C1B" w:rsidRPr="00214C1B" w:rsidRDefault="00214C1B" w:rsidP="00214C1B">
            <w:pPr>
              <w:spacing w:after="0" w:line="240" w:lineRule="auto"/>
              <w:rPr>
                <w:rFonts w:ascii="Times New Roman" w:eastAsia="Times New Roman" w:hAnsi="Times New Roman" w:cs="Times New Roman"/>
                <w:sz w:val="20"/>
                <w:szCs w:val="20"/>
              </w:rPr>
            </w:pPr>
          </w:p>
        </w:tc>
        <w:tc>
          <w:tcPr>
            <w:tcW w:w="1140" w:type="dxa"/>
            <w:shd w:val="clear" w:color="D9D9D9" w:fill="D9D9D9"/>
            <w:noWrap/>
            <w:vAlign w:val="bottom"/>
            <w:hideMark/>
          </w:tcPr>
          <w:p w14:paraId="51653194" w14:textId="77777777" w:rsidR="00214C1B" w:rsidRPr="00214C1B" w:rsidRDefault="00214C1B" w:rsidP="00214C1B">
            <w:pPr>
              <w:spacing w:after="0" w:line="240" w:lineRule="auto"/>
              <w:rPr>
                <w:rFonts w:ascii="Times New Roman" w:eastAsia="Times New Roman" w:hAnsi="Times New Roman" w:cs="Times New Roman"/>
                <w:sz w:val="20"/>
                <w:szCs w:val="20"/>
              </w:rPr>
            </w:pPr>
          </w:p>
        </w:tc>
      </w:tr>
      <w:tr w:rsidR="00214C1B" w:rsidRPr="00214C1B" w14:paraId="4F2F1F62" w14:textId="77777777" w:rsidTr="009456BF">
        <w:trPr>
          <w:trHeight w:val="300"/>
          <w:jc w:val="center"/>
        </w:trPr>
        <w:tc>
          <w:tcPr>
            <w:tcW w:w="2900" w:type="dxa"/>
            <w:shd w:val="clear" w:color="auto" w:fill="auto"/>
            <w:noWrap/>
            <w:vAlign w:val="bottom"/>
            <w:hideMark/>
          </w:tcPr>
          <w:p w14:paraId="5748A751"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30</w:t>
            </w:r>
          </w:p>
        </w:tc>
        <w:tc>
          <w:tcPr>
            <w:tcW w:w="2800" w:type="dxa"/>
            <w:shd w:val="clear" w:color="auto" w:fill="auto"/>
            <w:noWrap/>
            <w:vAlign w:val="bottom"/>
            <w:hideMark/>
          </w:tcPr>
          <w:p w14:paraId="1947A040"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31</w:t>
            </w:r>
          </w:p>
        </w:tc>
        <w:tc>
          <w:tcPr>
            <w:tcW w:w="1660" w:type="dxa"/>
            <w:shd w:val="clear" w:color="auto" w:fill="auto"/>
            <w:noWrap/>
            <w:vAlign w:val="bottom"/>
            <w:hideMark/>
          </w:tcPr>
          <w:p w14:paraId="6BDB7836"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w:t>
            </w:r>
          </w:p>
        </w:tc>
        <w:tc>
          <w:tcPr>
            <w:tcW w:w="1140" w:type="dxa"/>
            <w:shd w:val="clear" w:color="auto" w:fill="auto"/>
            <w:noWrap/>
            <w:vAlign w:val="bottom"/>
            <w:hideMark/>
          </w:tcPr>
          <w:p w14:paraId="5D9F9BF6"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-3.22</w:t>
            </w:r>
          </w:p>
        </w:tc>
      </w:tr>
      <w:tr w:rsidR="00214C1B" w:rsidRPr="00214C1B" w14:paraId="67B170A2" w14:textId="77777777" w:rsidTr="009456BF">
        <w:trPr>
          <w:trHeight w:val="300"/>
          <w:jc w:val="center"/>
        </w:trPr>
        <w:tc>
          <w:tcPr>
            <w:tcW w:w="2900" w:type="dxa"/>
            <w:shd w:val="clear" w:color="D9D9D9" w:fill="D9D9D9"/>
            <w:noWrap/>
            <w:vAlign w:val="bottom"/>
            <w:hideMark/>
          </w:tcPr>
          <w:p w14:paraId="5DD3C579"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35</w:t>
            </w:r>
          </w:p>
        </w:tc>
        <w:tc>
          <w:tcPr>
            <w:tcW w:w="2800" w:type="dxa"/>
            <w:shd w:val="clear" w:color="D9D9D9" w:fill="D9D9D9"/>
            <w:noWrap/>
            <w:vAlign w:val="bottom"/>
            <w:hideMark/>
          </w:tcPr>
          <w:p w14:paraId="204B88C1"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36</w:t>
            </w:r>
          </w:p>
        </w:tc>
        <w:tc>
          <w:tcPr>
            <w:tcW w:w="1660" w:type="dxa"/>
            <w:shd w:val="clear" w:color="D9D9D9" w:fill="D9D9D9"/>
            <w:noWrap/>
            <w:vAlign w:val="bottom"/>
            <w:hideMark/>
          </w:tcPr>
          <w:p w14:paraId="0CCA06C5"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w:t>
            </w:r>
          </w:p>
        </w:tc>
        <w:tc>
          <w:tcPr>
            <w:tcW w:w="1140" w:type="dxa"/>
            <w:shd w:val="clear" w:color="D9D9D9" w:fill="D9D9D9"/>
            <w:noWrap/>
            <w:vAlign w:val="bottom"/>
            <w:hideMark/>
          </w:tcPr>
          <w:p w14:paraId="3D725EF3"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-2.7</w:t>
            </w:r>
          </w:p>
        </w:tc>
      </w:tr>
      <w:tr w:rsidR="00214C1B" w:rsidRPr="00214C1B" w14:paraId="7FB0D795" w14:textId="77777777" w:rsidTr="009456BF">
        <w:trPr>
          <w:trHeight w:val="300"/>
          <w:jc w:val="center"/>
        </w:trPr>
        <w:tc>
          <w:tcPr>
            <w:tcW w:w="2900" w:type="dxa"/>
            <w:shd w:val="clear" w:color="auto" w:fill="auto"/>
            <w:noWrap/>
            <w:vAlign w:val="bottom"/>
            <w:hideMark/>
          </w:tcPr>
          <w:p w14:paraId="1D3AE752"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40</w:t>
            </w:r>
          </w:p>
        </w:tc>
        <w:tc>
          <w:tcPr>
            <w:tcW w:w="2800" w:type="dxa"/>
            <w:shd w:val="clear" w:color="auto" w:fill="auto"/>
            <w:noWrap/>
            <w:vAlign w:val="bottom"/>
            <w:hideMark/>
          </w:tcPr>
          <w:p w14:paraId="77C900EA"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40</w:t>
            </w:r>
          </w:p>
        </w:tc>
        <w:tc>
          <w:tcPr>
            <w:tcW w:w="1660" w:type="dxa"/>
            <w:shd w:val="clear" w:color="auto" w:fill="auto"/>
            <w:noWrap/>
            <w:vAlign w:val="bottom"/>
            <w:hideMark/>
          </w:tcPr>
          <w:p w14:paraId="7534FFD3"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0</w:t>
            </w:r>
          </w:p>
        </w:tc>
        <w:tc>
          <w:tcPr>
            <w:tcW w:w="1140" w:type="dxa"/>
            <w:shd w:val="clear" w:color="auto" w:fill="auto"/>
            <w:noWrap/>
            <w:vAlign w:val="bottom"/>
            <w:hideMark/>
          </w:tcPr>
          <w:p w14:paraId="0D47345F"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0</w:t>
            </w:r>
          </w:p>
        </w:tc>
      </w:tr>
      <w:tr w:rsidR="00214C1B" w:rsidRPr="00214C1B" w14:paraId="5C7EEDE2" w14:textId="77777777" w:rsidTr="009456BF">
        <w:trPr>
          <w:trHeight w:val="300"/>
          <w:jc w:val="center"/>
        </w:trPr>
        <w:tc>
          <w:tcPr>
            <w:tcW w:w="2900" w:type="dxa"/>
            <w:shd w:val="clear" w:color="D9D9D9" w:fill="D9D9D9"/>
            <w:noWrap/>
            <w:vAlign w:val="bottom"/>
            <w:hideMark/>
          </w:tcPr>
          <w:p w14:paraId="3E4B5C60"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45</w:t>
            </w:r>
          </w:p>
        </w:tc>
        <w:tc>
          <w:tcPr>
            <w:tcW w:w="2800" w:type="dxa"/>
            <w:shd w:val="clear" w:color="D9D9D9" w:fill="D9D9D9"/>
            <w:noWrap/>
            <w:vAlign w:val="bottom"/>
            <w:hideMark/>
          </w:tcPr>
          <w:p w14:paraId="6C23A26B"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45</w:t>
            </w:r>
          </w:p>
        </w:tc>
        <w:tc>
          <w:tcPr>
            <w:tcW w:w="1660" w:type="dxa"/>
            <w:shd w:val="clear" w:color="D9D9D9" w:fill="D9D9D9"/>
            <w:noWrap/>
            <w:vAlign w:val="bottom"/>
            <w:hideMark/>
          </w:tcPr>
          <w:p w14:paraId="2E1AD104"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0</w:t>
            </w:r>
          </w:p>
        </w:tc>
        <w:tc>
          <w:tcPr>
            <w:tcW w:w="1140" w:type="dxa"/>
            <w:shd w:val="clear" w:color="D9D9D9" w:fill="D9D9D9"/>
            <w:noWrap/>
            <w:vAlign w:val="bottom"/>
            <w:hideMark/>
          </w:tcPr>
          <w:p w14:paraId="55D160E4"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0</w:t>
            </w:r>
          </w:p>
        </w:tc>
      </w:tr>
      <w:tr w:rsidR="00214C1B" w:rsidRPr="00214C1B" w14:paraId="4F1F60CE" w14:textId="77777777" w:rsidTr="009456BF">
        <w:trPr>
          <w:trHeight w:val="300"/>
          <w:jc w:val="center"/>
        </w:trPr>
        <w:tc>
          <w:tcPr>
            <w:tcW w:w="2900" w:type="dxa"/>
            <w:shd w:val="clear" w:color="auto" w:fill="auto"/>
            <w:noWrap/>
            <w:vAlign w:val="bottom"/>
            <w:hideMark/>
          </w:tcPr>
          <w:p w14:paraId="0C78D5E4"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50</w:t>
            </w:r>
          </w:p>
        </w:tc>
        <w:tc>
          <w:tcPr>
            <w:tcW w:w="2800" w:type="dxa"/>
            <w:shd w:val="clear" w:color="auto" w:fill="auto"/>
            <w:noWrap/>
            <w:vAlign w:val="bottom"/>
            <w:hideMark/>
          </w:tcPr>
          <w:p w14:paraId="12B236B1"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50</w:t>
            </w:r>
          </w:p>
        </w:tc>
        <w:tc>
          <w:tcPr>
            <w:tcW w:w="1660" w:type="dxa"/>
            <w:shd w:val="clear" w:color="auto" w:fill="auto"/>
            <w:noWrap/>
            <w:vAlign w:val="bottom"/>
            <w:hideMark/>
          </w:tcPr>
          <w:p w14:paraId="59E8D3E1"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0</w:t>
            </w:r>
          </w:p>
        </w:tc>
        <w:tc>
          <w:tcPr>
            <w:tcW w:w="1140" w:type="dxa"/>
            <w:shd w:val="clear" w:color="auto" w:fill="auto"/>
            <w:noWrap/>
            <w:vAlign w:val="bottom"/>
            <w:hideMark/>
          </w:tcPr>
          <w:p w14:paraId="541545B0"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0</w:t>
            </w:r>
          </w:p>
        </w:tc>
      </w:tr>
      <w:tr w:rsidR="00214C1B" w:rsidRPr="00214C1B" w14:paraId="1B63A207" w14:textId="77777777" w:rsidTr="009456BF">
        <w:trPr>
          <w:trHeight w:val="300"/>
          <w:jc w:val="center"/>
        </w:trPr>
        <w:tc>
          <w:tcPr>
            <w:tcW w:w="2900" w:type="dxa"/>
            <w:shd w:val="clear" w:color="D9D9D9" w:fill="D9D9D9"/>
            <w:noWrap/>
            <w:vAlign w:val="bottom"/>
            <w:hideMark/>
          </w:tcPr>
          <w:p w14:paraId="01D19FF2"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55</w:t>
            </w:r>
          </w:p>
        </w:tc>
        <w:tc>
          <w:tcPr>
            <w:tcW w:w="2800" w:type="dxa"/>
            <w:shd w:val="clear" w:color="D9D9D9" w:fill="D9D9D9"/>
            <w:noWrap/>
            <w:vAlign w:val="bottom"/>
            <w:hideMark/>
          </w:tcPr>
          <w:p w14:paraId="61F1C9F9"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54</w:t>
            </w:r>
          </w:p>
        </w:tc>
        <w:tc>
          <w:tcPr>
            <w:tcW w:w="1660" w:type="dxa"/>
            <w:shd w:val="clear" w:color="D9D9D9" w:fill="D9D9D9"/>
            <w:noWrap/>
            <w:vAlign w:val="bottom"/>
            <w:hideMark/>
          </w:tcPr>
          <w:p w14:paraId="13DE451B"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w:t>
            </w:r>
          </w:p>
        </w:tc>
        <w:tc>
          <w:tcPr>
            <w:tcW w:w="1140" w:type="dxa"/>
            <w:shd w:val="clear" w:color="D9D9D9" w:fill="D9D9D9"/>
            <w:noWrap/>
            <w:vAlign w:val="bottom"/>
            <w:hideMark/>
          </w:tcPr>
          <w:p w14:paraId="510DD9A6"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-1.85</w:t>
            </w:r>
          </w:p>
        </w:tc>
      </w:tr>
      <w:tr w:rsidR="00214C1B" w:rsidRPr="00214C1B" w14:paraId="4A7682AE" w14:textId="77777777" w:rsidTr="009456BF">
        <w:trPr>
          <w:trHeight w:val="300"/>
          <w:jc w:val="center"/>
        </w:trPr>
        <w:tc>
          <w:tcPr>
            <w:tcW w:w="2900" w:type="dxa"/>
            <w:shd w:val="clear" w:color="auto" w:fill="auto"/>
            <w:noWrap/>
            <w:vAlign w:val="bottom"/>
            <w:hideMark/>
          </w:tcPr>
          <w:p w14:paraId="584BAF86"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60</w:t>
            </w:r>
          </w:p>
        </w:tc>
        <w:tc>
          <w:tcPr>
            <w:tcW w:w="2800" w:type="dxa"/>
            <w:shd w:val="clear" w:color="auto" w:fill="auto"/>
            <w:noWrap/>
            <w:vAlign w:val="bottom"/>
            <w:hideMark/>
          </w:tcPr>
          <w:p w14:paraId="6A997E5F"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60</w:t>
            </w:r>
          </w:p>
        </w:tc>
        <w:tc>
          <w:tcPr>
            <w:tcW w:w="1660" w:type="dxa"/>
            <w:shd w:val="clear" w:color="auto" w:fill="auto"/>
            <w:noWrap/>
            <w:vAlign w:val="bottom"/>
            <w:hideMark/>
          </w:tcPr>
          <w:p w14:paraId="1D91E26C"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0</w:t>
            </w:r>
          </w:p>
        </w:tc>
        <w:tc>
          <w:tcPr>
            <w:tcW w:w="1140" w:type="dxa"/>
            <w:shd w:val="clear" w:color="auto" w:fill="auto"/>
            <w:noWrap/>
            <w:vAlign w:val="bottom"/>
            <w:hideMark/>
          </w:tcPr>
          <w:p w14:paraId="00A80FE5"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0</w:t>
            </w:r>
          </w:p>
        </w:tc>
      </w:tr>
      <w:tr w:rsidR="00214C1B" w:rsidRPr="00214C1B" w14:paraId="1978AC96" w14:textId="77777777" w:rsidTr="009456BF">
        <w:trPr>
          <w:trHeight w:val="300"/>
          <w:jc w:val="center"/>
        </w:trPr>
        <w:tc>
          <w:tcPr>
            <w:tcW w:w="2900" w:type="dxa"/>
            <w:shd w:val="clear" w:color="D9D9D9" w:fill="D9D9D9"/>
            <w:noWrap/>
            <w:vAlign w:val="bottom"/>
            <w:hideMark/>
          </w:tcPr>
          <w:p w14:paraId="3F8039C9"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65</w:t>
            </w:r>
          </w:p>
        </w:tc>
        <w:tc>
          <w:tcPr>
            <w:tcW w:w="2800" w:type="dxa"/>
            <w:shd w:val="clear" w:color="D9D9D9" w:fill="D9D9D9"/>
            <w:noWrap/>
            <w:vAlign w:val="bottom"/>
            <w:hideMark/>
          </w:tcPr>
          <w:p w14:paraId="35359A87"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64</w:t>
            </w:r>
          </w:p>
        </w:tc>
        <w:tc>
          <w:tcPr>
            <w:tcW w:w="1660" w:type="dxa"/>
            <w:shd w:val="clear" w:color="D9D9D9" w:fill="D9D9D9"/>
            <w:noWrap/>
            <w:vAlign w:val="bottom"/>
            <w:hideMark/>
          </w:tcPr>
          <w:p w14:paraId="647603F5"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w:t>
            </w:r>
          </w:p>
        </w:tc>
        <w:tc>
          <w:tcPr>
            <w:tcW w:w="1140" w:type="dxa"/>
            <w:shd w:val="clear" w:color="D9D9D9" w:fill="D9D9D9"/>
            <w:noWrap/>
            <w:vAlign w:val="bottom"/>
            <w:hideMark/>
          </w:tcPr>
          <w:p w14:paraId="1E82C2D2"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-1.56</w:t>
            </w:r>
          </w:p>
        </w:tc>
      </w:tr>
      <w:tr w:rsidR="00214C1B" w:rsidRPr="00214C1B" w14:paraId="375B23F2" w14:textId="77777777" w:rsidTr="009456BF">
        <w:trPr>
          <w:trHeight w:val="300"/>
          <w:jc w:val="center"/>
        </w:trPr>
        <w:tc>
          <w:tcPr>
            <w:tcW w:w="2900" w:type="dxa"/>
            <w:shd w:val="clear" w:color="auto" w:fill="auto"/>
            <w:noWrap/>
            <w:vAlign w:val="bottom"/>
            <w:hideMark/>
          </w:tcPr>
          <w:p w14:paraId="4581B61B"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70</w:t>
            </w:r>
          </w:p>
        </w:tc>
        <w:tc>
          <w:tcPr>
            <w:tcW w:w="2800" w:type="dxa"/>
            <w:shd w:val="clear" w:color="auto" w:fill="auto"/>
            <w:noWrap/>
            <w:vAlign w:val="bottom"/>
            <w:hideMark/>
          </w:tcPr>
          <w:p w14:paraId="1C340BD1"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69</w:t>
            </w:r>
          </w:p>
        </w:tc>
        <w:tc>
          <w:tcPr>
            <w:tcW w:w="1660" w:type="dxa"/>
            <w:shd w:val="clear" w:color="auto" w:fill="auto"/>
            <w:noWrap/>
            <w:vAlign w:val="bottom"/>
            <w:hideMark/>
          </w:tcPr>
          <w:p w14:paraId="13B61AE2"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w:t>
            </w:r>
          </w:p>
        </w:tc>
        <w:tc>
          <w:tcPr>
            <w:tcW w:w="1140" w:type="dxa"/>
            <w:shd w:val="clear" w:color="auto" w:fill="auto"/>
            <w:noWrap/>
            <w:vAlign w:val="bottom"/>
            <w:hideMark/>
          </w:tcPr>
          <w:p w14:paraId="4C320E4B"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-1.44</w:t>
            </w:r>
          </w:p>
        </w:tc>
      </w:tr>
      <w:tr w:rsidR="00214C1B" w:rsidRPr="00214C1B" w14:paraId="4C18F7C9" w14:textId="77777777" w:rsidTr="009456BF">
        <w:trPr>
          <w:trHeight w:val="300"/>
          <w:jc w:val="center"/>
        </w:trPr>
        <w:tc>
          <w:tcPr>
            <w:tcW w:w="2900" w:type="dxa"/>
            <w:shd w:val="clear" w:color="D9D9D9" w:fill="D9D9D9"/>
            <w:noWrap/>
            <w:vAlign w:val="bottom"/>
            <w:hideMark/>
          </w:tcPr>
          <w:p w14:paraId="3E7EC671"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75</w:t>
            </w:r>
          </w:p>
        </w:tc>
        <w:tc>
          <w:tcPr>
            <w:tcW w:w="2800" w:type="dxa"/>
            <w:shd w:val="clear" w:color="D9D9D9" w:fill="D9D9D9"/>
            <w:noWrap/>
            <w:vAlign w:val="bottom"/>
            <w:hideMark/>
          </w:tcPr>
          <w:p w14:paraId="208FBA7D"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74</w:t>
            </w:r>
          </w:p>
        </w:tc>
        <w:tc>
          <w:tcPr>
            <w:tcW w:w="1660" w:type="dxa"/>
            <w:shd w:val="clear" w:color="D9D9D9" w:fill="D9D9D9"/>
            <w:noWrap/>
            <w:vAlign w:val="bottom"/>
            <w:hideMark/>
          </w:tcPr>
          <w:p w14:paraId="44F2144B"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w:t>
            </w:r>
          </w:p>
        </w:tc>
        <w:tc>
          <w:tcPr>
            <w:tcW w:w="1140" w:type="dxa"/>
            <w:shd w:val="clear" w:color="D9D9D9" w:fill="D9D9D9"/>
            <w:noWrap/>
            <w:vAlign w:val="bottom"/>
            <w:hideMark/>
          </w:tcPr>
          <w:p w14:paraId="160154A5"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-1.35</w:t>
            </w:r>
          </w:p>
        </w:tc>
      </w:tr>
      <w:tr w:rsidR="00214C1B" w:rsidRPr="00214C1B" w14:paraId="49F913E4" w14:textId="77777777" w:rsidTr="009456BF">
        <w:trPr>
          <w:trHeight w:val="300"/>
          <w:jc w:val="center"/>
        </w:trPr>
        <w:tc>
          <w:tcPr>
            <w:tcW w:w="2900" w:type="dxa"/>
            <w:shd w:val="clear" w:color="auto" w:fill="auto"/>
            <w:noWrap/>
            <w:vAlign w:val="bottom"/>
            <w:hideMark/>
          </w:tcPr>
          <w:p w14:paraId="74E6BC8C"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80</w:t>
            </w:r>
          </w:p>
        </w:tc>
        <w:tc>
          <w:tcPr>
            <w:tcW w:w="2800" w:type="dxa"/>
            <w:shd w:val="clear" w:color="auto" w:fill="auto"/>
            <w:noWrap/>
            <w:vAlign w:val="bottom"/>
            <w:hideMark/>
          </w:tcPr>
          <w:p w14:paraId="52DC4197"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79</w:t>
            </w:r>
          </w:p>
        </w:tc>
        <w:tc>
          <w:tcPr>
            <w:tcW w:w="1660" w:type="dxa"/>
            <w:shd w:val="clear" w:color="auto" w:fill="auto"/>
            <w:noWrap/>
            <w:vAlign w:val="bottom"/>
            <w:hideMark/>
          </w:tcPr>
          <w:p w14:paraId="66CD2C13"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w:t>
            </w:r>
          </w:p>
        </w:tc>
        <w:tc>
          <w:tcPr>
            <w:tcW w:w="1140" w:type="dxa"/>
            <w:shd w:val="clear" w:color="auto" w:fill="auto"/>
            <w:noWrap/>
            <w:vAlign w:val="bottom"/>
            <w:hideMark/>
          </w:tcPr>
          <w:p w14:paraId="6820B628"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-1.26</w:t>
            </w:r>
          </w:p>
        </w:tc>
      </w:tr>
      <w:tr w:rsidR="00214C1B" w:rsidRPr="00214C1B" w14:paraId="1D0131FC" w14:textId="77777777" w:rsidTr="009456BF">
        <w:trPr>
          <w:trHeight w:val="300"/>
          <w:jc w:val="center"/>
        </w:trPr>
        <w:tc>
          <w:tcPr>
            <w:tcW w:w="2900" w:type="dxa"/>
            <w:shd w:val="clear" w:color="D9D9D9" w:fill="D9D9D9"/>
            <w:noWrap/>
            <w:vAlign w:val="bottom"/>
            <w:hideMark/>
          </w:tcPr>
          <w:p w14:paraId="737CF93A"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85</w:t>
            </w:r>
          </w:p>
        </w:tc>
        <w:tc>
          <w:tcPr>
            <w:tcW w:w="2800" w:type="dxa"/>
            <w:shd w:val="clear" w:color="D9D9D9" w:fill="D9D9D9"/>
            <w:noWrap/>
            <w:vAlign w:val="bottom"/>
            <w:hideMark/>
          </w:tcPr>
          <w:p w14:paraId="1C721963"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84</w:t>
            </w:r>
          </w:p>
        </w:tc>
        <w:tc>
          <w:tcPr>
            <w:tcW w:w="1660" w:type="dxa"/>
            <w:shd w:val="clear" w:color="D9D9D9" w:fill="D9D9D9"/>
            <w:noWrap/>
            <w:vAlign w:val="bottom"/>
            <w:hideMark/>
          </w:tcPr>
          <w:p w14:paraId="6044B36B"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w:t>
            </w:r>
          </w:p>
        </w:tc>
        <w:tc>
          <w:tcPr>
            <w:tcW w:w="1140" w:type="dxa"/>
            <w:shd w:val="clear" w:color="D9D9D9" w:fill="D9D9D9"/>
            <w:noWrap/>
            <w:vAlign w:val="bottom"/>
            <w:hideMark/>
          </w:tcPr>
          <w:p w14:paraId="46A40283"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-1.19</w:t>
            </w:r>
          </w:p>
        </w:tc>
      </w:tr>
      <w:tr w:rsidR="00214C1B" w:rsidRPr="00214C1B" w14:paraId="571B2E38" w14:textId="77777777" w:rsidTr="009456BF">
        <w:trPr>
          <w:trHeight w:val="300"/>
          <w:jc w:val="center"/>
        </w:trPr>
        <w:tc>
          <w:tcPr>
            <w:tcW w:w="2900" w:type="dxa"/>
            <w:shd w:val="clear" w:color="auto" w:fill="auto"/>
            <w:noWrap/>
            <w:vAlign w:val="bottom"/>
            <w:hideMark/>
          </w:tcPr>
          <w:p w14:paraId="51E75495"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90</w:t>
            </w:r>
          </w:p>
        </w:tc>
        <w:tc>
          <w:tcPr>
            <w:tcW w:w="2800" w:type="dxa"/>
            <w:shd w:val="clear" w:color="auto" w:fill="auto"/>
            <w:noWrap/>
            <w:vAlign w:val="bottom"/>
            <w:hideMark/>
          </w:tcPr>
          <w:p w14:paraId="32A4AF46"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91</w:t>
            </w:r>
          </w:p>
        </w:tc>
        <w:tc>
          <w:tcPr>
            <w:tcW w:w="1660" w:type="dxa"/>
            <w:shd w:val="clear" w:color="auto" w:fill="auto"/>
            <w:noWrap/>
            <w:vAlign w:val="bottom"/>
            <w:hideMark/>
          </w:tcPr>
          <w:p w14:paraId="72E4CD6B"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w:t>
            </w:r>
          </w:p>
        </w:tc>
        <w:tc>
          <w:tcPr>
            <w:tcW w:w="1140" w:type="dxa"/>
            <w:shd w:val="clear" w:color="auto" w:fill="auto"/>
            <w:noWrap/>
            <w:vAlign w:val="bottom"/>
            <w:hideMark/>
          </w:tcPr>
          <w:p w14:paraId="4EA97C87"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-1.09</w:t>
            </w:r>
          </w:p>
        </w:tc>
      </w:tr>
      <w:tr w:rsidR="00214C1B" w:rsidRPr="00214C1B" w14:paraId="0055E395" w14:textId="77777777" w:rsidTr="009456BF">
        <w:trPr>
          <w:trHeight w:val="300"/>
          <w:jc w:val="center"/>
        </w:trPr>
        <w:tc>
          <w:tcPr>
            <w:tcW w:w="2900" w:type="dxa"/>
            <w:shd w:val="clear" w:color="D9D9D9" w:fill="D9D9D9"/>
            <w:noWrap/>
            <w:vAlign w:val="bottom"/>
            <w:hideMark/>
          </w:tcPr>
          <w:p w14:paraId="48C8F8C1"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95</w:t>
            </w:r>
          </w:p>
        </w:tc>
        <w:tc>
          <w:tcPr>
            <w:tcW w:w="2800" w:type="dxa"/>
            <w:shd w:val="clear" w:color="D9D9D9" w:fill="D9D9D9"/>
            <w:noWrap/>
            <w:vAlign w:val="bottom"/>
            <w:hideMark/>
          </w:tcPr>
          <w:p w14:paraId="60FBD8DB"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96</w:t>
            </w:r>
          </w:p>
        </w:tc>
        <w:tc>
          <w:tcPr>
            <w:tcW w:w="1660" w:type="dxa"/>
            <w:shd w:val="clear" w:color="D9D9D9" w:fill="D9D9D9"/>
            <w:noWrap/>
            <w:vAlign w:val="bottom"/>
            <w:hideMark/>
          </w:tcPr>
          <w:p w14:paraId="38BB341B" w14:textId="77777777" w:rsidR="00214C1B" w:rsidRPr="00214C1B" w:rsidRDefault="00214C1B" w:rsidP="00214C1B">
            <w:pPr>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w:t>
            </w:r>
          </w:p>
        </w:tc>
        <w:tc>
          <w:tcPr>
            <w:tcW w:w="1140" w:type="dxa"/>
            <w:shd w:val="clear" w:color="D9D9D9" w:fill="D9D9D9"/>
            <w:noWrap/>
            <w:vAlign w:val="bottom"/>
            <w:hideMark/>
          </w:tcPr>
          <w:p w14:paraId="00CAD4E4" w14:textId="77777777" w:rsidR="00214C1B" w:rsidRPr="00214C1B" w:rsidRDefault="00214C1B" w:rsidP="009456BF">
            <w:pPr>
              <w:keepNext/>
              <w:spacing w:after="0" w:line="240" w:lineRule="auto"/>
              <w:jc w:val="right"/>
              <w:rPr>
                <w:rFonts w:ascii="Calibri" w:eastAsia="Times New Roman" w:hAnsi="Calibri" w:cs="Times New Roman"/>
                <w:color w:val="000000"/>
              </w:rPr>
            </w:pPr>
            <w:r w:rsidRPr="00214C1B">
              <w:rPr>
                <w:rFonts w:ascii="Calibri" w:eastAsia="Times New Roman" w:hAnsi="Calibri" w:cs="Times New Roman"/>
                <w:color w:val="000000"/>
              </w:rPr>
              <w:t>-1.04</w:t>
            </w:r>
          </w:p>
        </w:tc>
      </w:tr>
    </w:tbl>
    <w:p w14:paraId="775CC440" w14:textId="662A68E8" w:rsidR="00214C1B" w:rsidRPr="009456BF" w:rsidRDefault="009456BF" w:rsidP="009456BF">
      <w:pPr>
        <w:pStyle w:val="Caption"/>
        <w:rPr>
          <w:rFonts w:ascii="Times New Roman" w:hAnsi="Times New Roman" w:cs="Times New Roman"/>
          <w:sz w:val="36"/>
          <w:szCs w:val="36"/>
        </w:rPr>
      </w:pPr>
      <w:bookmarkStart w:id="12" w:name="_Hlk25488683"/>
      <w:r w:rsidRPr="009456BF">
        <w:rPr>
          <w:sz w:val="24"/>
          <w:szCs w:val="24"/>
        </w:rPr>
        <w:t>Table</w:t>
      </w:r>
      <w:r w:rsidR="000635E5">
        <w:rPr>
          <w:sz w:val="24"/>
          <w:szCs w:val="24"/>
        </w:rPr>
        <w:t>1</w:t>
      </w:r>
      <w:r w:rsidRPr="009456BF">
        <w:rPr>
          <w:sz w:val="24"/>
          <w:szCs w:val="24"/>
        </w:rPr>
        <w:t>: Bimetallic thermometer calibration results</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2800"/>
        <w:gridCol w:w="1660"/>
        <w:gridCol w:w="1140"/>
      </w:tblGrid>
      <w:tr w:rsidR="00232124" w:rsidRPr="00232124" w14:paraId="4894F139" w14:textId="77777777" w:rsidTr="009456BF">
        <w:trPr>
          <w:trHeight w:val="300"/>
          <w:jc w:val="center"/>
        </w:trPr>
        <w:tc>
          <w:tcPr>
            <w:tcW w:w="2900" w:type="dxa"/>
            <w:shd w:val="clear" w:color="000000" w:fill="000000"/>
            <w:noWrap/>
            <w:vAlign w:val="bottom"/>
            <w:hideMark/>
          </w:tcPr>
          <w:bookmarkEnd w:id="12"/>
          <w:p w14:paraId="58818D10" w14:textId="77777777" w:rsidR="00232124" w:rsidRPr="00232124" w:rsidRDefault="00232124" w:rsidP="00232124">
            <w:pPr>
              <w:spacing w:after="0" w:line="240" w:lineRule="auto"/>
              <w:rPr>
                <w:rFonts w:ascii="Calibri" w:eastAsia="Times New Roman" w:hAnsi="Calibri" w:cs="Times New Roman"/>
                <w:b/>
                <w:bCs/>
                <w:color w:val="FFFFFF"/>
              </w:rPr>
            </w:pPr>
            <w:r w:rsidRPr="00232124">
              <w:rPr>
                <w:rFonts w:ascii="Calibri" w:eastAsia="Times New Roman" w:hAnsi="Calibri" w:cs="Times New Roman"/>
                <w:b/>
                <w:bCs/>
                <w:color w:val="FFFFFF"/>
              </w:rPr>
              <w:t>Reference Temperature(◦C)</w:t>
            </w:r>
          </w:p>
        </w:tc>
        <w:tc>
          <w:tcPr>
            <w:tcW w:w="2800" w:type="dxa"/>
            <w:shd w:val="clear" w:color="000000" w:fill="000000"/>
            <w:noWrap/>
            <w:vAlign w:val="bottom"/>
            <w:hideMark/>
          </w:tcPr>
          <w:p w14:paraId="7D0D8B4E" w14:textId="77777777" w:rsidR="00232124" w:rsidRPr="00232124" w:rsidRDefault="00232124" w:rsidP="00232124">
            <w:pPr>
              <w:spacing w:after="0" w:line="240" w:lineRule="auto"/>
              <w:rPr>
                <w:rFonts w:ascii="Calibri" w:eastAsia="Times New Roman" w:hAnsi="Calibri" w:cs="Times New Roman"/>
                <w:b/>
                <w:bCs/>
                <w:color w:val="FFFFFF"/>
              </w:rPr>
            </w:pPr>
            <w:r w:rsidRPr="00232124">
              <w:rPr>
                <w:rFonts w:ascii="Calibri" w:eastAsia="Times New Roman" w:hAnsi="Calibri" w:cs="Times New Roman"/>
                <w:b/>
                <w:bCs/>
                <w:color w:val="FFFFFF"/>
              </w:rPr>
              <w:t>Indicated Temperature(◦C)</w:t>
            </w:r>
          </w:p>
        </w:tc>
        <w:tc>
          <w:tcPr>
            <w:tcW w:w="1660" w:type="dxa"/>
            <w:shd w:val="clear" w:color="000000" w:fill="000000"/>
            <w:noWrap/>
            <w:vAlign w:val="bottom"/>
            <w:hideMark/>
          </w:tcPr>
          <w:p w14:paraId="0BA63024" w14:textId="77777777" w:rsidR="00232124" w:rsidRPr="00232124" w:rsidRDefault="00232124" w:rsidP="00232124">
            <w:pPr>
              <w:spacing w:after="0" w:line="240" w:lineRule="auto"/>
              <w:rPr>
                <w:rFonts w:ascii="Calibri" w:eastAsia="Times New Roman" w:hAnsi="Calibri" w:cs="Times New Roman"/>
                <w:b/>
                <w:bCs/>
                <w:color w:val="FFFFFF"/>
              </w:rPr>
            </w:pPr>
            <w:r w:rsidRPr="00232124">
              <w:rPr>
                <w:rFonts w:ascii="Calibri" w:eastAsia="Times New Roman" w:hAnsi="Calibri" w:cs="Times New Roman"/>
                <w:b/>
                <w:bCs/>
                <w:color w:val="FFFFFF"/>
              </w:rPr>
              <w:t>Derivation(◦C)</w:t>
            </w:r>
          </w:p>
        </w:tc>
        <w:tc>
          <w:tcPr>
            <w:tcW w:w="1140" w:type="dxa"/>
            <w:shd w:val="clear" w:color="000000" w:fill="000000"/>
            <w:noWrap/>
            <w:vAlign w:val="bottom"/>
            <w:hideMark/>
          </w:tcPr>
          <w:p w14:paraId="019191D9" w14:textId="77777777" w:rsidR="00232124" w:rsidRPr="00232124" w:rsidRDefault="00232124" w:rsidP="00232124">
            <w:pPr>
              <w:spacing w:after="0" w:line="240" w:lineRule="auto"/>
              <w:rPr>
                <w:rFonts w:ascii="Calibri" w:eastAsia="Times New Roman" w:hAnsi="Calibri" w:cs="Times New Roman"/>
                <w:b/>
                <w:bCs/>
                <w:color w:val="FFFFFF"/>
              </w:rPr>
            </w:pPr>
            <w:r w:rsidRPr="00232124">
              <w:rPr>
                <w:rFonts w:ascii="Calibri" w:eastAsia="Times New Roman" w:hAnsi="Calibri" w:cs="Times New Roman"/>
                <w:b/>
                <w:bCs/>
                <w:color w:val="FFFFFF"/>
              </w:rPr>
              <w:t>Error (%)</w:t>
            </w:r>
          </w:p>
        </w:tc>
      </w:tr>
      <w:tr w:rsidR="00232124" w:rsidRPr="00232124" w14:paraId="426BC04A" w14:textId="77777777" w:rsidTr="009456BF">
        <w:trPr>
          <w:trHeight w:val="300"/>
          <w:jc w:val="center"/>
        </w:trPr>
        <w:tc>
          <w:tcPr>
            <w:tcW w:w="2900" w:type="dxa"/>
            <w:shd w:val="clear" w:color="D9D9D9" w:fill="D9D9D9"/>
            <w:noWrap/>
            <w:vAlign w:val="bottom"/>
            <w:hideMark/>
          </w:tcPr>
          <w:p w14:paraId="14F6E4D0"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-0.5</w:t>
            </w:r>
          </w:p>
        </w:tc>
        <w:tc>
          <w:tcPr>
            <w:tcW w:w="2800" w:type="dxa"/>
            <w:shd w:val="clear" w:color="D9D9D9" w:fill="D9D9D9"/>
            <w:noWrap/>
            <w:vAlign w:val="bottom"/>
            <w:hideMark/>
          </w:tcPr>
          <w:p w14:paraId="5EB4BAFB"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0</w:t>
            </w:r>
          </w:p>
        </w:tc>
        <w:tc>
          <w:tcPr>
            <w:tcW w:w="1660" w:type="dxa"/>
            <w:shd w:val="clear" w:color="D9D9D9" w:fill="D9D9D9"/>
            <w:noWrap/>
            <w:vAlign w:val="bottom"/>
            <w:hideMark/>
          </w:tcPr>
          <w:p w14:paraId="56760A98"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0</w:t>
            </w:r>
          </w:p>
        </w:tc>
        <w:tc>
          <w:tcPr>
            <w:tcW w:w="1140" w:type="dxa"/>
            <w:shd w:val="clear" w:color="D9D9D9" w:fill="D9D9D9"/>
            <w:noWrap/>
            <w:vAlign w:val="bottom"/>
            <w:hideMark/>
          </w:tcPr>
          <w:p w14:paraId="09815A24" w14:textId="77777777" w:rsidR="00232124" w:rsidRPr="00232124" w:rsidRDefault="00232124" w:rsidP="00232124">
            <w:pPr>
              <w:spacing w:after="0" w:line="240" w:lineRule="auto"/>
              <w:jc w:val="right"/>
              <w:rPr>
                <w:rFonts w:ascii="Calibri" w:eastAsia="Times New Roman" w:hAnsi="Calibri" w:cs="Times New Roman"/>
                <w:color w:val="000000"/>
              </w:rPr>
            </w:pPr>
          </w:p>
        </w:tc>
      </w:tr>
      <w:tr w:rsidR="00232124" w:rsidRPr="00232124" w14:paraId="7FB3D426" w14:textId="77777777" w:rsidTr="009456BF">
        <w:trPr>
          <w:trHeight w:val="300"/>
          <w:jc w:val="center"/>
        </w:trPr>
        <w:tc>
          <w:tcPr>
            <w:tcW w:w="2900" w:type="dxa"/>
            <w:shd w:val="clear" w:color="auto" w:fill="auto"/>
            <w:noWrap/>
            <w:vAlign w:val="bottom"/>
            <w:hideMark/>
          </w:tcPr>
          <w:p w14:paraId="3ABCACFA"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30</w:t>
            </w:r>
          </w:p>
        </w:tc>
        <w:tc>
          <w:tcPr>
            <w:tcW w:w="2800" w:type="dxa"/>
            <w:shd w:val="clear" w:color="auto" w:fill="auto"/>
            <w:noWrap/>
            <w:vAlign w:val="bottom"/>
            <w:hideMark/>
          </w:tcPr>
          <w:p w14:paraId="7344C158"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26</w:t>
            </w:r>
          </w:p>
        </w:tc>
        <w:tc>
          <w:tcPr>
            <w:tcW w:w="1660" w:type="dxa"/>
            <w:shd w:val="clear" w:color="auto" w:fill="auto"/>
            <w:noWrap/>
            <w:vAlign w:val="bottom"/>
            <w:hideMark/>
          </w:tcPr>
          <w:p w14:paraId="2FBA3499"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w:t>
            </w:r>
          </w:p>
        </w:tc>
        <w:tc>
          <w:tcPr>
            <w:tcW w:w="1140" w:type="dxa"/>
            <w:shd w:val="clear" w:color="auto" w:fill="auto"/>
            <w:noWrap/>
            <w:vAlign w:val="bottom"/>
            <w:hideMark/>
          </w:tcPr>
          <w:p w14:paraId="15808D27"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-15.38</w:t>
            </w:r>
          </w:p>
        </w:tc>
      </w:tr>
      <w:tr w:rsidR="00232124" w:rsidRPr="00232124" w14:paraId="36549798" w14:textId="77777777" w:rsidTr="009456BF">
        <w:trPr>
          <w:trHeight w:val="300"/>
          <w:jc w:val="center"/>
        </w:trPr>
        <w:tc>
          <w:tcPr>
            <w:tcW w:w="2900" w:type="dxa"/>
            <w:shd w:val="clear" w:color="D9D9D9" w:fill="D9D9D9"/>
            <w:noWrap/>
            <w:vAlign w:val="bottom"/>
            <w:hideMark/>
          </w:tcPr>
          <w:p w14:paraId="30DEC4D8"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35</w:t>
            </w:r>
          </w:p>
        </w:tc>
        <w:tc>
          <w:tcPr>
            <w:tcW w:w="2800" w:type="dxa"/>
            <w:shd w:val="clear" w:color="D9D9D9" w:fill="D9D9D9"/>
            <w:noWrap/>
            <w:vAlign w:val="bottom"/>
            <w:hideMark/>
          </w:tcPr>
          <w:p w14:paraId="6D3262DD"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31</w:t>
            </w:r>
          </w:p>
        </w:tc>
        <w:tc>
          <w:tcPr>
            <w:tcW w:w="1660" w:type="dxa"/>
            <w:shd w:val="clear" w:color="D9D9D9" w:fill="D9D9D9"/>
            <w:noWrap/>
            <w:vAlign w:val="bottom"/>
            <w:hideMark/>
          </w:tcPr>
          <w:p w14:paraId="4107B4AB"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w:t>
            </w:r>
          </w:p>
        </w:tc>
        <w:tc>
          <w:tcPr>
            <w:tcW w:w="1140" w:type="dxa"/>
            <w:shd w:val="clear" w:color="D9D9D9" w:fill="D9D9D9"/>
            <w:noWrap/>
            <w:vAlign w:val="bottom"/>
            <w:hideMark/>
          </w:tcPr>
          <w:p w14:paraId="5FAACBAD"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-12.9</w:t>
            </w:r>
          </w:p>
        </w:tc>
      </w:tr>
      <w:tr w:rsidR="00232124" w:rsidRPr="00232124" w14:paraId="60E16FBB" w14:textId="77777777" w:rsidTr="009456BF">
        <w:trPr>
          <w:trHeight w:val="300"/>
          <w:jc w:val="center"/>
        </w:trPr>
        <w:tc>
          <w:tcPr>
            <w:tcW w:w="2900" w:type="dxa"/>
            <w:shd w:val="clear" w:color="auto" w:fill="auto"/>
            <w:noWrap/>
            <w:vAlign w:val="bottom"/>
            <w:hideMark/>
          </w:tcPr>
          <w:p w14:paraId="664883B3"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40</w:t>
            </w:r>
          </w:p>
        </w:tc>
        <w:tc>
          <w:tcPr>
            <w:tcW w:w="2800" w:type="dxa"/>
            <w:shd w:val="clear" w:color="auto" w:fill="auto"/>
            <w:noWrap/>
            <w:vAlign w:val="bottom"/>
            <w:hideMark/>
          </w:tcPr>
          <w:p w14:paraId="06F14FEF"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36</w:t>
            </w:r>
          </w:p>
        </w:tc>
        <w:tc>
          <w:tcPr>
            <w:tcW w:w="1660" w:type="dxa"/>
            <w:shd w:val="clear" w:color="auto" w:fill="auto"/>
            <w:noWrap/>
            <w:vAlign w:val="bottom"/>
            <w:hideMark/>
          </w:tcPr>
          <w:p w14:paraId="7294387F"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w:t>
            </w:r>
          </w:p>
        </w:tc>
        <w:tc>
          <w:tcPr>
            <w:tcW w:w="1140" w:type="dxa"/>
            <w:shd w:val="clear" w:color="auto" w:fill="auto"/>
            <w:noWrap/>
            <w:vAlign w:val="bottom"/>
            <w:hideMark/>
          </w:tcPr>
          <w:p w14:paraId="3B485493"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-11.11</w:t>
            </w:r>
          </w:p>
        </w:tc>
      </w:tr>
      <w:tr w:rsidR="00232124" w:rsidRPr="00232124" w14:paraId="3A70CE61" w14:textId="77777777" w:rsidTr="009456BF">
        <w:trPr>
          <w:trHeight w:val="300"/>
          <w:jc w:val="center"/>
        </w:trPr>
        <w:tc>
          <w:tcPr>
            <w:tcW w:w="2900" w:type="dxa"/>
            <w:shd w:val="clear" w:color="D9D9D9" w:fill="D9D9D9"/>
            <w:noWrap/>
            <w:vAlign w:val="bottom"/>
            <w:hideMark/>
          </w:tcPr>
          <w:p w14:paraId="43883B17"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45</w:t>
            </w:r>
          </w:p>
        </w:tc>
        <w:tc>
          <w:tcPr>
            <w:tcW w:w="2800" w:type="dxa"/>
            <w:shd w:val="clear" w:color="D9D9D9" w:fill="D9D9D9"/>
            <w:noWrap/>
            <w:vAlign w:val="bottom"/>
            <w:hideMark/>
          </w:tcPr>
          <w:p w14:paraId="5C4FB93F"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42</w:t>
            </w:r>
          </w:p>
        </w:tc>
        <w:tc>
          <w:tcPr>
            <w:tcW w:w="1660" w:type="dxa"/>
            <w:shd w:val="clear" w:color="D9D9D9" w:fill="D9D9D9"/>
            <w:noWrap/>
            <w:vAlign w:val="bottom"/>
            <w:hideMark/>
          </w:tcPr>
          <w:p w14:paraId="79828232"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w:t>
            </w:r>
          </w:p>
        </w:tc>
        <w:tc>
          <w:tcPr>
            <w:tcW w:w="1140" w:type="dxa"/>
            <w:shd w:val="clear" w:color="D9D9D9" w:fill="D9D9D9"/>
            <w:noWrap/>
            <w:vAlign w:val="bottom"/>
            <w:hideMark/>
          </w:tcPr>
          <w:p w14:paraId="1EC9AFFA"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-7.14</w:t>
            </w:r>
          </w:p>
        </w:tc>
      </w:tr>
      <w:tr w:rsidR="00232124" w:rsidRPr="00232124" w14:paraId="337A9B09" w14:textId="77777777" w:rsidTr="009456BF">
        <w:trPr>
          <w:trHeight w:val="300"/>
          <w:jc w:val="center"/>
        </w:trPr>
        <w:tc>
          <w:tcPr>
            <w:tcW w:w="2900" w:type="dxa"/>
            <w:shd w:val="clear" w:color="auto" w:fill="auto"/>
            <w:noWrap/>
            <w:vAlign w:val="bottom"/>
            <w:hideMark/>
          </w:tcPr>
          <w:p w14:paraId="14AA40CC"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50</w:t>
            </w:r>
          </w:p>
        </w:tc>
        <w:tc>
          <w:tcPr>
            <w:tcW w:w="2800" w:type="dxa"/>
            <w:shd w:val="clear" w:color="auto" w:fill="auto"/>
            <w:noWrap/>
            <w:vAlign w:val="bottom"/>
            <w:hideMark/>
          </w:tcPr>
          <w:p w14:paraId="6284989D"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46</w:t>
            </w:r>
          </w:p>
        </w:tc>
        <w:tc>
          <w:tcPr>
            <w:tcW w:w="1660" w:type="dxa"/>
            <w:shd w:val="clear" w:color="auto" w:fill="auto"/>
            <w:noWrap/>
            <w:vAlign w:val="bottom"/>
            <w:hideMark/>
          </w:tcPr>
          <w:p w14:paraId="13DFBC51"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w:t>
            </w:r>
          </w:p>
        </w:tc>
        <w:tc>
          <w:tcPr>
            <w:tcW w:w="1140" w:type="dxa"/>
            <w:shd w:val="clear" w:color="auto" w:fill="auto"/>
            <w:noWrap/>
            <w:vAlign w:val="bottom"/>
            <w:hideMark/>
          </w:tcPr>
          <w:p w14:paraId="09483DE1"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-8.7</w:t>
            </w:r>
          </w:p>
        </w:tc>
      </w:tr>
      <w:tr w:rsidR="00232124" w:rsidRPr="00232124" w14:paraId="7D24948E" w14:textId="77777777" w:rsidTr="009456BF">
        <w:trPr>
          <w:trHeight w:val="300"/>
          <w:jc w:val="center"/>
        </w:trPr>
        <w:tc>
          <w:tcPr>
            <w:tcW w:w="2900" w:type="dxa"/>
            <w:shd w:val="clear" w:color="D9D9D9" w:fill="D9D9D9"/>
            <w:noWrap/>
            <w:vAlign w:val="bottom"/>
            <w:hideMark/>
          </w:tcPr>
          <w:p w14:paraId="019A67E3"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55</w:t>
            </w:r>
          </w:p>
        </w:tc>
        <w:tc>
          <w:tcPr>
            <w:tcW w:w="2800" w:type="dxa"/>
            <w:shd w:val="clear" w:color="D9D9D9" w:fill="D9D9D9"/>
            <w:noWrap/>
            <w:vAlign w:val="bottom"/>
            <w:hideMark/>
          </w:tcPr>
          <w:p w14:paraId="1B902B1C"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52</w:t>
            </w:r>
          </w:p>
        </w:tc>
        <w:tc>
          <w:tcPr>
            <w:tcW w:w="1660" w:type="dxa"/>
            <w:shd w:val="clear" w:color="D9D9D9" w:fill="D9D9D9"/>
            <w:noWrap/>
            <w:vAlign w:val="bottom"/>
            <w:hideMark/>
          </w:tcPr>
          <w:p w14:paraId="04D29B22"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w:t>
            </w:r>
          </w:p>
        </w:tc>
        <w:tc>
          <w:tcPr>
            <w:tcW w:w="1140" w:type="dxa"/>
            <w:shd w:val="clear" w:color="D9D9D9" w:fill="D9D9D9"/>
            <w:noWrap/>
            <w:vAlign w:val="bottom"/>
            <w:hideMark/>
          </w:tcPr>
          <w:p w14:paraId="1E960AAF"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-5.77</w:t>
            </w:r>
          </w:p>
        </w:tc>
      </w:tr>
      <w:tr w:rsidR="00232124" w:rsidRPr="00232124" w14:paraId="1260B7A9" w14:textId="77777777" w:rsidTr="009456BF">
        <w:trPr>
          <w:trHeight w:val="300"/>
          <w:jc w:val="center"/>
        </w:trPr>
        <w:tc>
          <w:tcPr>
            <w:tcW w:w="2900" w:type="dxa"/>
            <w:shd w:val="clear" w:color="auto" w:fill="auto"/>
            <w:noWrap/>
            <w:vAlign w:val="bottom"/>
            <w:hideMark/>
          </w:tcPr>
          <w:p w14:paraId="7F63FDE3"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60</w:t>
            </w:r>
          </w:p>
        </w:tc>
        <w:tc>
          <w:tcPr>
            <w:tcW w:w="2800" w:type="dxa"/>
            <w:shd w:val="clear" w:color="auto" w:fill="auto"/>
            <w:noWrap/>
            <w:vAlign w:val="bottom"/>
            <w:hideMark/>
          </w:tcPr>
          <w:p w14:paraId="3A0FDE15"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57</w:t>
            </w:r>
          </w:p>
        </w:tc>
        <w:tc>
          <w:tcPr>
            <w:tcW w:w="1660" w:type="dxa"/>
            <w:shd w:val="clear" w:color="auto" w:fill="auto"/>
            <w:noWrap/>
            <w:vAlign w:val="bottom"/>
            <w:hideMark/>
          </w:tcPr>
          <w:p w14:paraId="0DC7A5C5"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w:t>
            </w:r>
          </w:p>
        </w:tc>
        <w:tc>
          <w:tcPr>
            <w:tcW w:w="1140" w:type="dxa"/>
            <w:shd w:val="clear" w:color="auto" w:fill="auto"/>
            <w:noWrap/>
            <w:vAlign w:val="bottom"/>
            <w:hideMark/>
          </w:tcPr>
          <w:p w14:paraId="3F2F3DC0"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-5.26</w:t>
            </w:r>
          </w:p>
        </w:tc>
      </w:tr>
      <w:tr w:rsidR="00232124" w:rsidRPr="00232124" w14:paraId="37A53BAF" w14:textId="77777777" w:rsidTr="009456BF">
        <w:trPr>
          <w:trHeight w:val="300"/>
          <w:jc w:val="center"/>
        </w:trPr>
        <w:tc>
          <w:tcPr>
            <w:tcW w:w="2900" w:type="dxa"/>
            <w:shd w:val="clear" w:color="D9D9D9" w:fill="D9D9D9"/>
            <w:noWrap/>
            <w:vAlign w:val="bottom"/>
            <w:hideMark/>
          </w:tcPr>
          <w:p w14:paraId="237277C2"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65</w:t>
            </w:r>
          </w:p>
        </w:tc>
        <w:tc>
          <w:tcPr>
            <w:tcW w:w="2800" w:type="dxa"/>
            <w:shd w:val="clear" w:color="D9D9D9" w:fill="D9D9D9"/>
            <w:noWrap/>
            <w:vAlign w:val="bottom"/>
            <w:hideMark/>
          </w:tcPr>
          <w:p w14:paraId="79690B24"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61</w:t>
            </w:r>
          </w:p>
        </w:tc>
        <w:tc>
          <w:tcPr>
            <w:tcW w:w="1660" w:type="dxa"/>
            <w:shd w:val="clear" w:color="D9D9D9" w:fill="D9D9D9"/>
            <w:noWrap/>
            <w:vAlign w:val="bottom"/>
            <w:hideMark/>
          </w:tcPr>
          <w:p w14:paraId="4DDD50B9"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w:t>
            </w:r>
          </w:p>
        </w:tc>
        <w:tc>
          <w:tcPr>
            <w:tcW w:w="1140" w:type="dxa"/>
            <w:shd w:val="clear" w:color="D9D9D9" w:fill="D9D9D9"/>
            <w:noWrap/>
            <w:vAlign w:val="bottom"/>
            <w:hideMark/>
          </w:tcPr>
          <w:p w14:paraId="3E6EB1BB"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-4.84</w:t>
            </w:r>
          </w:p>
        </w:tc>
      </w:tr>
      <w:tr w:rsidR="00232124" w:rsidRPr="00232124" w14:paraId="2A3CB290" w14:textId="77777777" w:rsidTr="009456BF">
        <w:trPr>
          <w:trHeight w:val="300"/>
          <w:jc w:val="center"/>
        </w:trPr>
        <w:tc>
          <w:tcPr>
            <w:tcW w:w="2900" w:type="dxa"/>
            <w:shd w:val="clear" w:color="auto" w:fill="auto"/>
            <w:noWrap/>
            <w:vAlign w:val="bottom"/>
            <w:hideMark/>
          </w:tcPr>
          <w:p w14:paraId="58EF7FDD"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70</w:t>
            </w:r>
          </w:p>
        </w:tc>
        <w:tc>
          <w:tcPr>
            <w:tcW w:w="2800" w:type="dxa"/>
            <w:shd w:val="clear" w:color="auto" w:fill="auto"/>
            <w:noWrap/>
            <w:vAlign w:val="bottom"/>
            <w:hideMark/>
          </w:tcPr>
          <w:p w14:paraId="77093293"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67</w:t>
            </w:r>
          </w:p>
        </w:tc>
        <w:tc>
          <w:tcPr>
            <w:tcW w:w="1660" w:type="dxa"/>
            <w:shd w:val="clear" w:color="auto" w:fill="auto"/>
            <w:noWrap/>
            <w:vAlign w:val="bottom"/>
            <w:hideMark/>
          </w:tcPr>
          <w:p w14:paraId="36E623D2"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w:t>
            </w:r>
          </w:p>
        </w:tc>
        <w:tc>
          <w:tcPr>
            <w:tcW w:w="1140" w:type="dxa"/>
            <w:shd w:val="clear" w:color="auto" w:fill="auto"/>
            <w:noWrap/>
            <w:vAlign w:val="bottom"/>
            <w:hideMark/>
          </w:tcPr>
          <w:p w14:paraId="35F8F0DA"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-4.48</w:t>
            </w:r>
          </w:p>
        </w:tc>
      </w:tr>
      <w:tr w:rsidR="00232124" w:rsidRPr="00232124" w14:paraId="0C718A6D" w14:textId="77777777" w:rsidTr="009456BF">
        <w:trPr>
          <w:trHeight w:val="300"/>
          <w:jc w:val="center"/>
        </w:trPr>
        <w:tc>
          <w:tcPr>
            <w:tcW w:w="2900" w:type="dxa"/>
            <w:shd w:val="clear" w:color="D9D9D9" w:fill="D9D9D9"/>
            <w:noWrap/>
            <w:vAlign w:val="bottom"/>
            <w:hideMark/>
          </w:tcPr>
          <w:p w14:paraId="759B1035"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75</w:t>
            </w:r>
          </w:p>
        </w:tc>
        <w:tc>
          <w:tcPr>
            <w:tcW w:w="2800" w:type="dxa"/>
            <w:shd w:val="clear" w:color="D9D9D9" w:fill="D9D9D9"/>
            <w:noWrap/>
            <w:vAlign w:val="bottom"/>
            <w:hideMark/>
          </w:tcPr>
          <w:p w14:paraId="58C9AF8C"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72</w:t>
            </w:r>
          </w:p>
        </w:tc>
        <w:tc>
          <w:tcPr>
            <w:tcW w:w="1660" w:type="dxa"/>
            <w:shd w:val="clear" w:color="D9D9D9" w:fill="D9D9D9"/>
            <w:noWrap/>
            <w:vAlign w:val="bottom"/>
            <w:hideMark/>
          </w:tcPr>
          <w:p w14:paraId="4C607616"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w:t>
            </w:r>
          </w:p>
        </w:tc>
        <w:tc>
          <w:tcPr>
            <w:tcW w:w="1140" w:type="dxa"/>
            <w:shd w:val="clear" w:color="D9D9D9" w:fill="D9D9D9"/>
            <w:noWrap/>
            <w:vAlign w:val="bottom"/>
            <w:hideMark/>
          </w:tcPr>
          <w:p w14:paraId="2B9EF6DF"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4.17</w:t>
            </w:r>
          </w:p>
        </w:tc>
      </w:tr>
      <w:tr w:rsidR="00232124" w:rsidRPr="00232124" w14:paraId="1C610738" w14:textId="77777777" w:rsidTr="009456BF">
        <w:trPr>
          <w:trHeight w:val="300"/>
          <w:jc w:val="center"/>
        </w:trPr>
        <w:tc>
          <w:tcPr>
            <w:tcW w:w="2900" w:type="dxa"/>
            <w:shd w:val="clear" w:color="auto" w:fill="auto"/>
            <w:noWrap/>
            <w:vAlign w:val="bottom"/>
            <w:hideMark/>
          </w:tcPr>
          <w:p w14:paraId="7AD84106"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80</w:t>
            </w:r>
          </w:p>
        </w:tc>
        <w:tc>
          <w:tcPr>
            <w:tcW w:w="2800" w:type="dxa"/>
            <w:shd w:val="clear" w:color="auto" w:fill="auto"/>
            <w:noWrap/>
            <w:vAlign w:val="bottom"/>
            <w:hideMark/>
          </w:tcPr>
          <w:p w14:paraId="554383AE"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77</w:t>
            </w:r>
          </w:p>
        </w:tc>
        <w:tc>
          <w:tcPr>
            <w:tcW w:w="1660" w:type="dxa"/>
            <w:shd w:val="clear" w:color="auto" w:fill="auto"/>
            <w:noWrap/>
            <w:vAlign w:val="bottom"/>
            <w:hideMark/>
          </w:tcPr>
          <w:p w14:paraId="1A1F97D5"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w:t>
            </w:r>
          </w:p>
        </w:tc>
        <w:tc>
          <w:tcPr>
            <w:tcW w:w="1140" w:type="dxa"/>
            <w:shd w:val="clear" w:color="auto" w:fill="auto"/>
            <w:noWrap/>
            <w:vAlign w:val="bottom"/>
            <w:hideMark/>
          </w:tcPr>
          <w:p w14:paraId="49109641"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-3.96</w:t>
            </w:r>
          </w:p>
        </w:tc>
      </w:tr>
      <w:tr w:rsidR="00232124" w:rsidRPr="00232124" w14:paraId="3BF0592C" w14:textId="77777777" w:rsidTr="009456BF">
        <w:trPr>
          <w:trHeight w:val="300"/>
          <w:jc w:val="center"/>
        </w:trPr>
        <w:tc>
          <w:tcPr>
            <w:tcW w:w="2900" w:type="dxa"/>
            <w:shd w:val="clear" w:color="D9D9D9" w:fill="D9D9D9"/>
            <w:noWrap/>
            <w:vAlign w:val="bottom"/>
            <w:hideMark/>
          </w:tcPr>
          <w:p w14:paraId="515EAD62"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85</w:t>
            </w:r>
          </w:p>
        </w:tc>
        <w:tc>
          <w:tcPr>
            <w:tcW w:w="2800" w:type="dxa"/>
            <w:shd w:val="clear" w:color="D9D9D9" w:fill="D9D9D9"/>
            <w:noWrap/>
            <w:vAlign w:val="bottom"/>
            <w:hideMark/>
          </w:tcPr>
          <w:p w14:paraId="382E71BA"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82</w:t>
            </w:r>
          </w:p>
        </w:tc>
        <w:tc>
          <w:tcPr>
            <w:tcW w:w="1660" w:type="dxa"/>
            <w:shd w:val="clear" w:color="D9D9D9" w:fill="D9D9D9"/>
            <w:noWrap/>
            <w:vAlign w:val="bottom"/>
            <w:hideMark/>
          </w:tcPr>
          <w:p w14:paraId="68CDC057"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w:t>
            </w:r>
          </w:p>
        </w:tc>
        <w:tc>
          <w:tcPr>
            <w:tcW w:w="1140" w:type="dxa"/>
            <w:shd w:val="clear" w:color="D9D9D9" w:fill="D9D9D9"/>
            <w:noWrap/>
            <w:vAlign w:val="bottom"/>
            <w:hideMark/>
          </w:tcPr>
          <w:p w14:paraId="3858A64B"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-3.66</w:t>
            </w:r>
          </w:p>
        </w:tc>
      </w:tr>
      <w:tr w:rsidR="00232124" w:rsidRPr="00232124" w14:paraId="38962440" w14:textId="77777777" w:rsidTr="009456BF">
        <w:trPr>
          <w:trHeight w:val="300"/>
          <w:jc w:val="center"/>
        </w:trPr>
        <w:tc>
          <w:tcPr>
            <w:tcW w:w="2900" w:type="dxa"/>
            <w:shd w:val="clear" w:color="auto" w:fill="auto"/>
            <w:noWrap/>
            <w:vAlign w:val="bottom"/>
            <w:hideMark/>
          </w:tcPr>
          <w:p w14:paraId="0E99C33B"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90</w:t>
            </w:r>
          </w:p>
        </w:tc>
        <w:tc>
          <w:tcPr>
            <w:tcW w:w="2800" w:type="dxa"/>
            <w:shd w:val="clear" w:color="auto" w:fill="auto"/>
            <w:noWrap/>
            <w:vAlign w:val="bottom"/>
            <w:hideMark/>
          </w:tcPr>
          <w:p w14:paraId="3BE36488"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88</w:t>
            </w:r>
          </w:p>
        </w:tc>
        <w:tc>
          <w:tcPr>
            <w:tcW w:w="1660" w:type="dxa"/>
            <w:shd w:val="clear" w:color="auto" w:fill="auto"/>
            <w:noWrap/>
            <w:vAlign w:val="bottom"/>
            <w:hideMark/>
          </w:tcPr>
          <w:p w14:paraId="1D9494CB"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-2</w:t>
            </w:r>
          </w:p>
        </w:tc>
        <w:tc>
          <w:tcPr>
            <w:tcW w:w="1140" w:type="dxa"/>
            <w:shd w:val="clear" w:color="auto" w:fill="auto"/>
            <w:noWrap/>
            <w:vAlign w:val="bottom"/>
            <w:hideMark/>
          </w:tcPr>
          <w:p w14:paraId="681CEBFC"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-2.27</w:t>
            </w:r>
          </w:p>
        </w:tc>
      </w:tr>
      <w:tr w:rsidR="00232124" w:rsidRPr="00232124" w14:paraId="76A2C4C5" w14:textId="77777777" w:rsidTr="009456BF">
        <w:trPr>
          <w:trHeight w:val="300"/>
          <w:jc w:val="center"/>
        </w:trPr>
        <w:tc>
          <w:tcPr>
            <w:tcW w:w="2900" w:type="dxa"/>
            <w:shd w:val="clear" w:color="D9D9D9" w:fill="D9D9D9"/>
            <w:noWrap/>
            <w:vAlign w:val="bottom"/>
            <w:hideMark/>
          </w:tcPr>
          <w:p w14:paraId="72F96ED5"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95</w:t>
            </w:r>
          </w:p>
        </w:tc>
        <w:tc>
          <w:tcPr>
            <w:tcW w:w="2800" w:type="dxa"/>
            <w:shd w:val="clear" w:color="D9D9D9" w:fill="D9D9D9"/>
            <w:noWrap/>
            <w:vAlign w:val="bottom"/>
            <w:hideMark/>
          </w:tcPr>
          <w:p w14:paraId="661DDB6F"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94</w:t>
            </w:r>
          </w:p>
        </w:tc>
        <w:tc>
          <w:tcPr>
            <w:tcW w:w="1660" w:type="dxa"/>
            <w:shd w:val="clear" w:color="D9D9D9" w:fill="D9D9D9"/>
            <w:noWrap/>
            <w:vAlign w:val="bottom"/>
            <w:hideMark/>
          </w:tcPr>
          <w:p w14:paraId="22782D7C" w14:textId="77777777" w:rsidR="00232124" w:rsidRPr="00232124" w:rsidRDefault="00232124" w:rsidP="00232124">
            <w:pPr>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-2</w:t>
            </w:r>
          </w:p>
        </w:tc>
        <w:tc>
          <w:tcPr>
            <w:tcW w:w="1140" w:type="dxa"/>
            <w:shd w:val="clear" w:color="D9D9D9" w:fill="D9D9D9"/>
            <w:noWrap/>
            <w:vAlign w:val="bottom"/>
            <w:hideMark/>
          </w:tcPr>
          <w:p w14:paraId="7775A0B2" w14:textId="77777777" w:rsidR="00232124" w:rsidRPr="00232124" w:rsidRDefault="00232124" w:rsidP="009456BF">
            <w:pPr>
              <w:keepNext/>
              <w:spacing w:after="0" w:line="240" w:lineRule="auto"/>
              <w:jc w:val="right"/>
              <w:rPr>
                <w:rFonts w:ascii="Calibri" w:eastAsia="Times New Roman" w:hAnsi="Calibri" w:cs="Times New Roman"/>
                <w:color w:val="000000"/>
              </w:rPr>
            </w:pPr>
            <w:r w:rsidRPr="00232124">
              <w:rPr>
                <w:rFonts w:ascii="Calibri" w:eastAsia="Times New Roman" w:hAnsi="Calibri" w:cs="Times New Roman"/>
                <w:color w:val="000000"/>
              </w:rPr>
              <w:t>-1</w:t>
            </w:r>
          </w:p>
        </w:tc>
      </w:tr>
    </w:tbl>
    <w:p w14:paraId="26D810AB" w14:textId="7495B0BA" w:rsidR="00BB45FC" w:rsidRDefault="009456BF" w:rsidP="0015175A">
      <w:pPr>
        <w:pStyle w:val="Caption"/>
        <w:jc w:val="both"/>
        <w:rPr>
          <w:sz w:val="24"/>
          <w:szCs w:val="24"/>
        </w:rPr>
      </w:pPr>
      <w:bookmarkStart w:id="13" w:name="_Hlk25488534"/>
      <w:r w:rsidRPr="009456BF">
        <w:rPr>
          <w:sz w:val="24"/>
          <w:szCs w:val="24"/>
        </w:rPr>
        <w:t>Table</w:t>
      </w:r>
      <w:r w:rsidR="000635E5">
        <w:rPr>
          <w:sz w:val="24"/>
          <w:szCs w:val="24"/>
        </w:rPr>
        <w:t xml:space="preserve"> 2</w:t>
      </w:r>
      <w:r w:rsidRPr="009456BF">
        <w:rPr>
          <w:sz w:val="24"/>
          <w:szCs w:val="24"/>
        </w:rPr>
        <w:t>: Gas thermometer calibration results</w:t>
      </w:r>
    </w:p>
    <w:p w14:paraId="48485966" w14:textId="6F468EB4" w:rsidR="002A1EB3" w:rsidRPr="002A1EB3" w:rsidRDefault="002A1EB3" w:rsidP="002A1EB3">
      <w:pPr>
        <w:sectPr w:rsidR="002A1EB3" w:rsidRPr="002A1EB3" w:rsidSect="005A63D1">
          <w:headerReference w:type="default" r:id="rId12"/>
          <w:headerReference w:type="first" r:id="rId13"/>
          <w:pgSz w:w="12240" w:h="15840"/>
          <w:pgMar w:top="1440" w:right="1440" w:bottom="1440" w:left="1440" w:header="720" w:footer="720" w:gutter="0"/>
          <w:cols w:space="720"/>
          <w:titlePg/>
          <w:docGrid w:linePitch="360"/>
        </w:sectPr>
      </w:pPr>
    </w:p>
    <w:tbl>
      <w:tblPr>
        <w:tblW w:w="15920" w:type="dxa"/>
        <w:tblLook w:val="04A0" w:firstRow="1" w:lastRow="0" w:firstColumn="1" w:lastColumn="0" w:noHBand="0" w:noVBand="1"/>
      </w:tblPr>
      <w:tblGrid>
        <w:gridCol w:w="2940"/>
        <w:gridCol w:w="2480"/>
        <w:gridCol w:w="2600"/>
        <w:gridCol w:w="4300"/>
        <w:gridCol w:w="2460"/>
        <w:gridCol w:w="1140"/>
      </w:tblGrid>
      <w:tr w:rsidR="00BB45FC" w:rsidRPr="00BB45FC" w14:paraId="63F0C4FF"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bookmarkEnd w:id="13"/>
          <w:p w14:paraId="49FCCADA" w14:textId="77777777" w:rsidR="00BB45FC" w:rsidRPr="00BB45FC" w:rsidRDefault="00BB45FC" w:rsidP="00BB45FC">
            <w:pPr>
              <w:spacing w:after="0" w:line="240" w:lineRule="auto"/>
              <w:rPr>
                <w:rFonts w:ascii="Calibri" w:eastAsia="Times New Roman" w:hAnsi="Calibri" w:cs="Times New Roman"/>
                <w:b/>
                <w:bCs/>
                <w:color w:val="000000"/>
              </w:rPr>
            </w:pPr>
            <w:r w:rsidRPr="00BB45FC">
              <w:rPr>
                <w:rFonts w:ascii="Calibri" w:eastAsia="Times New Roman" w:hAnsi="Calibri" w:cs="Times New Roman"/>
                <w:b/>
                <w:bCs/>
                <w:color w:val="000000"/>
              </w:rPr>
              <w:lastRenderedPageBreak/>
              <w:t>Reference Temperature (˚C)</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1FEEADC" w14:textId="77777777" w:rsidR="00BB45FC" w:rsidRPr="00BB45FC" w:rsidRDefault="00BB45FC" w:rsidP="00BB45FC">
            <w:pPr>
              <w:spacing w:after="0" w:line="240" w:lineRule="auto"/>
              <w:rPr>
                <w:rFonts w:ascii="Calibri" w:eastAsia="Times New Roman" w:hAnsi="Calibri" w:cs="Times New Roman"/>
                <w:b/>
                <w:bCs/>
                <w:color w:val="000000"/>
              </w:rPr>
            </w:pPr>
            <w:r w:rsidRPr="00BB45FC">
              <w:rPr>
                <w:rFonts w:ascii="Calibri" w:eastAsia="Times New Roman" w:hAnsi="Calibri" w:cs="Times New Roman"/>
                <w:b/>
                <w:bCs/>
                <w:color w:val="000000"/>
              </w:rPr>
              <w:t>Measured Voltage(mv)</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B84AF59" w14:textId="77777777" w:rsidR="00BB45FC" w:rsidRPr="00BB45FC" w:rsidRDefault="00BB45FC" w:rsidP="00BB45FC">
            <w:pPr>
              <w:spacing w:after="0" w:line="240" w:lineRule="auto"/>
              <w:rPr>
                <w:rFonts w:ascii="Calibri" w:eastAsia="Times New Roman" w:hAnsi="Calibri" w:cs="Times New Roman"/>
                <w:b/>
                <w:bCs/>
                <w:color w:val="000000"/>
              </w:rPr>
            </w:pPr>
            <w:r w:rsidRPr="00BB45FC">
              <w:rPr>
                <w:rFonts w:ascii="Calibri" w:eastAsia="Times New Roman" w:hAnsi="Calibri" w:cs="Times New Roman"/>
                <w:b/>
                <w:bCs/>
                <w:color w:val="000000"/>
              </w:rPr>
              <w:t>Calculated resistance(Ω)</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C47B05E" w14:textId="77777777" w:rsidR="00BB45FC" w:rsidRPr="00BB45FC" w:rsidRDefault="00BB45FC" w:rsidP="00BB45FC">
            <w:pPr>
              <w:spacing w:after="0" w:line="240" w:lineRule="auto"/>
              <w:rPr>
                <w:rFonts w:ascii="Calibri" w:eastAsia="Times New Roman" w:hAnsi="Calibri" w:cs="Times New Roman"/>
                <w:b/>
                <w:bCs/>
                <w:color w:val="000000"/>
              </w:rPr>
            </w:pPr>
            <w:r w:rsidRPr="00BB45FC">
              <w:rPr>
                <w:rFonts w:ascii="Calibri" w:eastAsia="Times New Roman" w:hAnsi="Calibri" w:cs="Times New Roman"/>
                <w:b/>
                <w:bCs/>
                <w:color w:val="000000"/>
              </w:rPr>
              <w:t>Standard Resistance From specification (Ω)</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545D820" w14:textId="1F045F3B" w:rsidR="00BB45FC" w:rsidRPr="00BB45FC" w:rsidRDefault="00BB45FC" w:rsidP="00BB45FC">
            <w:pPr>
              <w:spacing w:after="0" w:line="240" w:lineRule="auto"/>
              <w:rPr>
                <w:rFonts w:ascii="Calibri" w:eastAsia="Times New Roman" w:hAnsi="Calibri" w:cs="Times New Roman"/>
                <w:b/>
                <w:bCs/>
                <w:color w:val="000000"/>
              </w:rPr>
            </w:pPr>
            <w:r w:rsidRPr="00BB45FC">
              <w:rPr>
                <w:rFonts w:ascii="Calibri" w:eastAsia="Times New Roman" w:hAnsi="Calibri" w:cs="Times New Roman"/>
                <w:b/>
                <w:bCs/>
                <w:color w:val="000000"/>
              </w:rPr>
              <w:t>Deviation (Difference)</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380EC29" w14:textId="77777777" w:rsidR="00BB45FC" w:rsidRPr="00BB45FC" w:rsidRDefault="00BB45FC" w:rsidP="00BB45FC">
            <w:pPr>
              <w:spacing w:after="0" w:line="240" w:lineRule="auto"/>
              <w:rPr>
                <w:rFonts w:ascii="Calibri" w:eastAsia="Times New Roman" w:hAnsi="Calibri" w:cs="Times New Roman"/>
                <w:b/>
                <w:bCs/>
                <w:color w:val="000000"/>
              </w:rPr>
            </w:pPr>
            <w:r w:rsidRPr="00BB45FC">
              <w:rPr>
                <w:rFonts w:ascii="Calibri" w:eastAsia="Times New Roman" w:hAnsi="Calibri" w:cs="Times New Roman"/>
                <w:b/>
                <w:bCs/>
                <w:color w:val="000000"/>
              </w:rPr>
              <w:t>Error (%)</w:t>
            </w:r>
          </w:p>
        </w:tc>
      </w:tr>
      <w:tr w:rsidR="00BB45FC" w:rsidRPr="00BB45FC" w14:paraId="7BB5ED29"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26C25E41"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-0.6</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09A6A182"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268.3</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88EAD0D" w14:textId="77777777" w:rsidR="00BB45FC" w:rsidRPr="00BB45FC" w:rsidRDefault="00BB45FC" w:rsidP="00BB45FC">
            <w:pPr>
              <w:spacing w:after="0" w:line="240" w:lineRule="auto"/>
              <w:jc w:val="right"/>
              <w:rPr>
                <w:rFonts w:ascii="Calibri" w:eastAsia="Times New Roman" w:hAnsi="Calibri" w:cs="Times New Roman"/>
                <w:color w:val="000000"/>
              </w:rPr>
            </w:pP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491A7BB" w14:textId="77777777" w:rsidR="00BB45FC" w:rsidRPr="00BB45FC" w:rsidRDefault="00BB45FC" w:rsidP="00BB45FC">
            <w:pPr>
              <w:spacing w:after="0" w:line="240" w:lineRule="auto"/>
              <w:rPr>
                <w:rFonts w:ascii="Times New Roman" w:eastAsia="Times New Roman" w:hAnsi="Times New Roman" w:cs="Times New Roman"/>
                <w:sz w:val="20"/>
                <w:szCs w:val="20"/>
              </w:rPr>
            </w:pP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12DCB33D" w14:textId="77777777" w:rsidR="00BB45FC" w:rsidRPr="00BB45FC" w:rsidRDefault="00BB45FC" w:rsidP="00BB45FC">
            <w:pPr>
              <w:spacing w:after="0" w:line="240" w:lineRule="auto"/>
              <w:rPr>
                <w:rFonts w:ascii="Times New Roman" w:eastAsia="Times New Roman" w:hAnsi="Times New Roman" w:cs="Times New Roman"/>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7D4D9D7" w14:textId="77777777" w:rsidR="00BB45FC" w:rsidRPr="00BB45FC" w:rsidRDefault="00BB45FC" w:rsidP="00BB45FC">
            <w:pPr>
              <w:spacing w:after="0" w:line="240" w:lineRule="auto"/>
              <w:rPr>
                <w:rFonts w:ascii="Times New Roman" w:eastAsia="Times New Roman" w:hAnsi="Times New Roman" w:cs="Times New Roman"/>
                <w:sz w:val="20"/>
                <w:szCs w:val="20"/>
              </w:rPr>
            </w:pPr>
          </w:p>
        </w:tc>
      </w:tr>
      <w:tr w:rsidR="00BB45FC" w:rsidRPr="00BB45FC" w14:paraId="7BA1E085"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5838DB"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C89DFE3"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73.4</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05EAF07"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73.4</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B6D75C8"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84.18</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14C7C7B"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-10.78</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E505A37"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-12.81</w:t>
            </w:r>
          </w:p>
        </w:tc>
      </w:tr>
      <w:tr w:rsidR="00BB45FC" w:rsidRPr="00BB45FC" w14:paraId="1671783E"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0C2F47C7"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0CE161B5"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62.9</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D6E0A03"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62.9</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182E3D7"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71.08</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56B8546"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-8.18</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18E4A3ED"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-11.51</w:t>
            </w:r>
          </w:p>
        </w:tc>
      </w:tr>
      <w:tr w:rsidR="00BB45FC" w:rsidRPr="00BB45FC" w14:paraId="59C3BF8B"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1E9E65"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40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3AF4130"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54</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64A6A2"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54</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159404F"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60.32</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804FE06"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-6.32</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2921887"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-10.48</w:t>
            </w:r>
          </w:p>
        </w:tc>
      </w:tr>
      <w:tr w:rsidR="00BB45FC" w:rsidRPr="00BB45FC" w14:paraId="1BEC1E0A"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59822CB"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45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87BA3C7"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46.2</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A4707EC"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46.2</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207C1AC"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51.42</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0E9DD4A1"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-5.32</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7F2E29A"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-10.15</w:t>
            </w:r>
          </w:p>
        </w:tc>
      </w:tr>
      <w:tr w:rsidR="00BB45FC" w:rsidRPr="00BB45FC" w14:paraId="2563760F"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C493548"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50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F8DE838"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39.7</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21276BF"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39.7</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626563"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49.04</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ED8654C"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-4.34</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EB308C0"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-9.85</w:t>
            </w:r>
          </w:p>
        </w:tc>
      </w:tr>
      <w:tr w:rsidR="00BB45FC" w:rsidRPr="00BB45FC" w14:paraId="0A0AFD5D"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3B4DBC9"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55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C60B304"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39.2</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24C08A2E"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39.2</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0981C594"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37.82</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2858173"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-3.62</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6C40BF1"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-4.57</w:t>
            </w:r>
          </w:p>
        </w:tc>
      </w:tr>
      <w:tr w:rsidR="00BB45FC" w:rsidRPr="00BB45FC" w14:paraId="09911176"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2A67FF9"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60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8884D39"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29</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0074E6A"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29</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357EFA9"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32.64</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91CDE1"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-3.64</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94265F"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-11.15</w:t>
            </w:r>
          </w:p>
        </w:tc>
      </w:tr>
      <w:tr w:rsidR="00BB45FC" w:rsidRPr="00BB45FC" w14:paraId="6E3EF298"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1D579497"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65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3EC2B96"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25.3</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6510550"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25.3</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D45B682"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28.33</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677A15E"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-3.03</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67694FF"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-10.87</w:t>
            </w:r>
          </w:p>
        </w:tc>
      </w:tr>
      <w:tr w:rsidR="00BB45FC" w:rsidRPr="00BB45FC" w14:paraId="74E7A3DE"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FEDAA00"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70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B9FBAB5"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22.6</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9CAA393"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22.6</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F1EE82"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24.7</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57BC3C"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-2.1</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1DCF674"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-8.5</w:t>
            </w:r>
          </w:p>
        </w:tc>
      </w:tr>
      <w:tr w:rsidR="00BB45FC" w:rsidRPr="00BB45FC" w14:paraId="42039ECF"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58672C8"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75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1EE5BAA"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19.2</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03F7015"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19.2</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CBBC1FA"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21.57</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A0D6078"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-2.37</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E3AD4D4"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-10.11</w:t>
            </w:r>
          </w:p>
        </w:tc>
      </w:tr>
      <w:tr w:rsidR="00BB45FC" w:rsidRPr="00BB45FC" w14:paraId="0EAFA487"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FF04437"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80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75C3BA"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17.2</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3E296EE"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17.2</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C4F290"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18.91</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C9A70CE"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-1.71</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BE6574B"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-9.04</w:t>
            </w:r>
          </w:p>
        </w:tc>
      </w:tr>
      <w:tr w:rsidR="00BB45FC" w:rsidRPr="00BB45FC" w14:paraId="39BD7E74"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03477F13"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85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8E2BFEF"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15.3</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DEA3154"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15.3</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C735DDF"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16.65</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0E5259A"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-1.35</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21E06CDF"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-8.11</w:t>
            </w:r>
          </w:p>
        </w:tc>
      </w:tr>
      <w:tr w:rsidR="00BB45FC" w:rsidRPr="00BB45FC" w14:paraId="064967C1"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5A90102"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90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F986D8A"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13.4</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5AF0960"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13.4</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7074ADE"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14.71</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CFF9D1"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-1.31</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AFB898"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-8.41</w:t>
            </w:r>
          </w:p>
        </w:tc>
      </w:tr>
      <w:tr w:rsidR="00BB45FC" w:rsidRPr="00BB45FC" w14:paraId="3DADB366" w14:textId="77777777" w:rsidTr="00BB45FC">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91E03FF"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95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1F8C1FE9"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11.8</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DB0F20D"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11.8</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842D6B4"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13.02</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733AC80" w14:textId="77777777" w:rsidR="00BB45FC" w:rsidRPr="00BB45FC" w:rsidRDefault="00BB45FC" w:rsidP="00BB45FC">
            <w:pPr>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-1.22</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46DA708" w14:textId="77777777" w:rsidR="00BB45FC" w:rsidRPr="00BB45FC" w:rsidRDefault="00BB45FC" w:rsidP="009456BF">
            <w:pPr>
              <w:keepNext/>
              <w:spacing w:after="0" w:line="240" w:lineRule="auto"/>
              <w:jc w:val="right"/>
              <w:rPr>
                <w:rFonts w:ascii="Calibri" w:eastAsia="Times New Roman" w:hAnsi="Calibri" w:cs="Times New Roman"/>
                <w:color w:val="000000"/>
              </w:rPr>
            </w:pPr>
            <w:r w:rsidRPr="00BB45FC">
              <w:rPr>
                <w:rFonts w:ascii="Calibri" w:eastAsia="Times New Roman" w:hAnsi="Calibri" w:cs="Times New Roman"/>
                <w:color w:val="000000"/>
              </w:rPr>
              <w:t>-4.37</w:t>
            </w:r>
          </w:p>
        </w:tc>
      </w:tr>
    </w:tbl>
    <w:p w14:paraId="34802BB9" w14:textId="7572FCC8" w:rsidR="00A716C8" w:rsidRPr="009456BF" w:rsidRDefault="009456BF" w:rsidP="0015175A">
      <w:pPr>
        <w:pStyle w:val="Caption"/>
        <w:jc w:val="both"/>
        <w:rPr>
          <w:rFonts w:ascii="Times New Roman" w:hAnsi="Times New Roman" w:cs="Times New Roman"/>
          <w:sz w:val="24"/>
          <w:szCs w:val="24"/>
        </w:rPr>
      </w:pPr>
      <w:r w:rsidRPr="009456BF">
        <w:rPr>
          <w:sz w:val="24"/>
          <w:szCs w:val="24"/>
        </w:rPr>
        <w:t>Table</w:t>
      </w:r>
      <w:r w:rsidR="000635E5">
        <w:rPr>
          <w:sz w:val="24"/>
          <w:szCs w:val="24"/>
        </w:rPr>
        <w:t xml:space="preserve"> 3</w:t>
      </w:r>
      <w:r w:rsidRPr="009456BF">
        <w:rPr>
          <w:sz w:val="24"/>
          <w:szCs w:val="24"/>
        </w:rPr>
        <w:t>: NTC thermistor calibration result</w:t>
      </w:r>
    </w:p>
    <w:tbl>
      <w:tblPr>
        <w:tblW w:w="15920" w:type="dxa"/>
        <w:tblLook w:val="04A0" w:firstRow="1" w:lastRow="0" w:firstColumn="1" w:lastColumn="0" w:noHBand="0" w:noVBand="1"/>
      </w:tblPr>
      <w:tblGrid>
        <w:gridCol w:w="2940"/>
        <w:gridCol w:w="2480"/>
        <w:gridCol w:w="2600"/>
        <w:gridCol w:w="4300"/>
        <w:gridCol w:w="2460"/>
        <w:gridCol w:w="1140"/>
      </w:tblGrid>
      <w:tr w:rsidR="000635E5" w:rsidRPr="000635E5" w14:paraId="7FD94CAF"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874F85" w14:textId="77777777" w:rsidR="000635E5" w:rsidRPr="000635E5" w:rsidRDefault="000635E5" w:rsidP="000635E5">
            <w:pPr>
              <w:spacing w:after="0" w:line="240" w:lineRule="auto"/>
              <w:rPr>
                <w:rFonts w:ascii="Calibri" w:eastAsia="Times New Roman" w:hAnsi="Calibri" w:cs="Times New Roman"/>
                <w:b/>
                <w:bCs/>
                <w:color w:val="000000"/>
              </w:rPr>
            </w:pPr>
            <w:r w:rsidRPr="000635E5">
              <w:rPr>
                <w:rFonts w:ascii="Calibri" w:eastAsia="Times New Roman" w:hAnsi="Calibri" w:cs="Times New Roman"/>
                <w:b/>
                <w:bCs/>
                <w:color w:val="000000"/>
              </w:rPr>
              <w:t>Reference Temperature (˚C)</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024880" w14:textId="77777777" w:rsidR="000635E5" w:rsidRPr="000635E5" w:rsidRDefault="000635E5" w:rsidP="000635E5">
            <w:pPr>
              <w:spacing w:after="0" w:line="240" w:lineRule="auto"/>
              <w:rPr>
                <w:rFonts w:ascii="Calibri" w:eastAsia="Times New Roman" w:hAnsi="Calibri" w:cs="Times New Roman"/>
                <w:b/>
                <w:bCs/>
                <w:color w:val="000000"/>
              </w:rPr>
            </w:pPr>
            <w:r w:rsidRPr="000635E5">
              <w:rPr>
                <w:rFonts w:ascii="Calibri" w:eastAsia="Times New Roman" w:hAnsi="Calibri" w:cs="Times New Roman"/>
                <w:b/>
                <w:bCs/>
                <w:color w:val="000000"/>
              </w:rPr>
              <w:t>Measured Voltage(mv)</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A456A2" w14:textId="77777777" w:rsidR="000635E5" w:rsidRPr="000635E5" w:rsidRDefault="000635E5" w:rsidP="000635E5">
            <w:pPr>
              <w:spacing w:after="0" w:line="240" w:lineRule="auto"/>
              <w:rPr>
                <w:rFonts w:ascii="Calibri" w:eastAsia="Times New Roman" w:hAnsi="Calibri" w:cs="Times New Roman"/>
                <w:b/>
                <w:bCs/>
                <w:color w:val="000000"/>
              </w:rPr>
            </w:pPr>
            <w:r w:rsidRPr="000635E5">
              <w:rPr>
                <w:rFonts w:ascii="Calibri" w:eastAsia="Times New Roman" w:hAnsi="Calibri" w:cs="Times New Roman"/>
                <w:b/>
                <w:bCs/>
                <w:color w:val="000000"/>
              </w:rPr>
              <w:t>Calculated resistance(Ω)</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9C2957" w14:textId="77777777" w:rsidR="000635E5" w:rsidRPr="000635E5" w:rsidRDefault="000635E5" w:rsidP="000635E5">
            <w:pPr>
              <w:spacing w:after="0" w:line="240" w:lineRule="auto"/>
              <w:rPr>
                <w:rFonts w:ascii="Calibri" w:eastAsia="Times New Roman" w:hAnsi="Calibri" w:cs="Times New Roman"/>
                <w:b/>
                <w:bCs/>
                <w:color w:val="000000"/>
              </w:rPr>
            </w:pPr>
            <w:r w:rsidRPr="000635E5">
              <w:rPr>
                <w:rFonts w:ascii="Calibri" w:eastAsia="Times New Roman" w:hAnsi="Calibri" w:cs="Times New Roman"/>
                <w:b/>
                <w:bCs/>
                <w:color w:val="000000"/>
              </w:rPr>
              <w:t>Standard Resistance From specification (Ω)</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AEADA0D" w14:textId="48AEB1FC" w:rsidR="000635E5" w:rsidRPr="000635E5" w:rsidRDefault="000635E5" w:rsidP="000635E5">
            <w:pPr>
              <w:spacing w:after="0" w:line="240" w:lineRule="auto"/>
              <w:rPr>
                <w:rFonts w:ascii="Calibri" w:eastAsia="Times New Roman" w:hAnsi="Calibri" w:cs="Times New Roman"/>
                <w:b/>
                <w:bCs/>
                <w:color w:val="000000"/>
              </w:rPr>
            </w:pPr>
            <w:r w:rsidRPr="000635E5">
              <w:rPr>
                <w:rFonts w:ascii="Calibri" w:eastAsia="Times New Roman" w:hAnsi="Calibri" w:cs="Times New Roman"/>
                <w:b/>
                <w:bCs/>
                <w:color w:val="000000"/>
              </w:rPr>
              <w:t>Deviation (Difference)</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EBC10B2" w14:textId="77777777" w:rsidR="000635E5" w:rsidRPr="000635E5" w:rsidRDefault="000635E5" w:rsidP="000635E5">
            <w:pPr>
              <w:spacing w:after="0" w:line="240" w:lineRule="auto"/>
              <w:rPr>
                <w:rFonts w:ascii="Calibri" w:eastAsia="Times New Roman" w:hAnsi="Calibri" w:cs="Times New Roman"/>
                <w:b/>
                <w:bCs/>
                <w:color w:val="000000"/>
              </w:rPr>
            </w:pPr>
            <w:r w:rsidRPr="000635E5">
              <w:rPr>
                <w:rFonts w:ascii="Calibri" w:eastAsia="Times New Roman" w:hAnsi="Calibri" w:cs="Times New Roman"/>
                <w:b/>
                <w:bCs/>
                <w:color w:val="000000"/>
              </w:rPr>
              <w:t>Error (%)</w:t>
            </w:r>
          </w:p>
        </w:tc>
      </w:tr>
      <w:tr w:rsidR="000635E5" w:rsidRPr="000635E5" w14:paraId="3156DAF8"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E5FD57A"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-0.6</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D8D858E"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101.5</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949896D"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101.5</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252A0992" w14:textId="77777777" w:rsidR="000635E5" w:rsidRPr="000635E5" w:rsidRDefault="000635E5" w:rsidP="000635E5">
            <w:pPr>
              <w:spacing w:after="0" w:line="240" w:lineRule="auto"/>
              <w:jc w:val="right"/>
              <w:rPr>
                <w:rFonts w:ascii="Calibri" w:eastAsia="Times New Roman" w:hAnsi="Calibri" w:cs="Times New Roman"/>
                <w:color w:val="000000"/>
              </w:rPr>
            </w:pP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8BDD9E3" w14:textId="77777777" w:rsidR="000635E5" w:rsidRPr="000635E5" w:rsidRDefault="000635E5" w:rsidP="000635E5">
            <w:pPr>
              <w:spacing w:after="0" w:line="240" w:lineRule="auto"/>
              <w:rPr>
                <w:rFonts w:ascii="Times New Roman" w:eastAsia="Times New Roman" w:hAnsi="Times New Roman" w:cs="Times New Roman"/>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065CCDFB" w14:textId="77777777" w:rsidR="000635E5" w:rsidRPr="000635E5" w:rsidRDefault="000635E5" w:rsidP="000635E5">
            <w:pPr>
              <w:spacing w:after="0" w:line="240" w:lineRule="auto"/>
              <w:rPr>
                <w:rFonts w:ascii="Times New Roman" w:eastAsia="Times New Roman" w:hAnsi="Times New Roman" w:cs="Times New Roman"/>
                <w:sz w:val="20"/>
                <w:szCs w:val="20"/>
              </w:rPr>
            </w:pPr>
          </w:p>
        </w:tc>
      </w:tr>
      <w:tr w:rsidR="000635E5" w:rsidRPr="000635E5" w14:paraId="4EEEE881"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C1B2C31"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30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7B344E"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113.5</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9292BE"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113.5</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1446E9"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111.67</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4F121DA"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1.83</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1AC6D6F"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1.69</w:t>
            </w:r>
          </w:p>
        </w:tc>
      </w:tr>
      <w:tr w:rsidR="000635E5" w:rsidRPr="000635E5" w14:paraId="7C3885F5"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E5A8B03"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35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293BD05"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115.3</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8C734DE"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115.3</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D441080"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113.61</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739CEE5"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1.79</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FC32392"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1.58</w:t>
            </w:r>
          </w:p>
        </w:tc>
      </w:tr>
      <w:tr w:rsidR="000635E5" w:rsidRPr="000635E5" w14:paraId="4719FE51"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F77F3D4"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40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D1CE2D"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117.3</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6DF7D19"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117.3</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CEFF5F"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115.59</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E27D0CE"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1.76</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823AE3"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1.52</w:t>
            </w:r>
          </w:p>
        </w:tc>
      </w:tr>
      <w:tr w:rsidR="000635E5" w:rsidRPr="000635E5" w14:paraId="29AF264C"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B3E39D3"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45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2D3D29AC"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119.1</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1E74730B"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119.1</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46E3260"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117.47</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28F94B8"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1.63</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19493CD3"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1.39</w:t>
            </w:r>
          </w:p>
        </w:tc>
      </w:tr>
      <w:tr w:rsidR="000635E5" w:rsidRPr="000635E5" w14:paraId="2212C5F0"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F5CFB90"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50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D2BA7DD"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121.1</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ED3C059"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121.1</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C86E1EF"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114.4</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D96723B"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1.7</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A90432"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1.42</w:t>
            </w:r>
          </w:p>
        </w:tc>
      </w:tr>
      <w:tr w:rsidR="000635E5" w:rsidRPr="000635E5" w14:paraId="5BF98D2E"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5403E83"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55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CAAF584"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123.1</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5999F32"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123.1</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017D1DA1"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121.32</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7E66282"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1.78</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1C5DF7D6"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1.46</w:t>
            </w:r>
          </w:p>
        </w:tc>
      </w:tr>
      <w:tr w:rsidR="000635E5" w:rsidRPr="000635E5" w14:paraId="3193B591"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FA9FFA5"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60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C11FEE"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125.1</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6F2AFC6"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125.1</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4E0F40"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123.24</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8ABFFAB"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1.86</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7BE883"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1.5</w:t>
            </w:r>
          </w:p>
        </w:tc>
      </w:tr>
      <w:tr w:rsidR="000635E5" w:rsidRPr="000635E5" w14:paraId="1B0A30A8"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0AA95C90"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65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1E50AE79"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127</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1842073D"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127</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81C7A3D"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125.16</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78A5026"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1.84</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031A16A"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1.47</w:t>
            </w:r>
          </w:p>
        </w:tc>
      </w:tr>
      <w:tr w:rsidR="000635E5" w:rsidRPr="000635E5" w14:paraId="2A82B4DE"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0F96C01"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70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BB14D70"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128.9</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BF48AE4"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128.9</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F81386C"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127.07</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5E8125"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1.83</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8D304D"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1.44</w:t>
            </w:r>
          </w:p>
        </w:tc>
      </w:tr>
      <w:tr w:rsidR="000635E5" w:rsidRPr="000635E5" w14:paraId="590B146E"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36179A5"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75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7D849657"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130.8</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2887AEB"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130.8</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28E07831"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128.99</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66FBC14"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1.81</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78F21A8"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1.4</w:t>
            </w:r>
          </w:p>
        </w:tc>
      </w:tr>
      <w:tr w:rsidR="000635E5" w:rsidRPr="000635E5" w14:paraId="011197B5"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91B971B"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80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80A3CD"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132.6</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C18C3C5"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132.6</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1B1D4E"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130.9</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44010C7"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1.7</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D07B28"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w:t>
            </w:r>
          </w:p>
        </w:tc>
      </w:tr>
      <w:tr w:rsidR="000635E5" w:rsidRPr="000635E5" w14:paraId="62CAD579"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1AF5BCFE"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85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06025A1"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134.7</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3907029"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134.7</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72BAECF"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132.8</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21DE13D7"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1.9</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FABF45F"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1.43</w:t>
            </w:r>
          </w:p>
        </w:tc>
      </w:tr>
      <w:tr w:rsidR="000635E5" w:rsidRPr="000635E5" w14:paraId="3F3DC2F4"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6C718E"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90</w:t>
            </w:r>
          </w:p>
        </w:tc>
        <w:tc>
          <w:tcPr>
            <w:tcW w:w="2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4D0BF5"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136.7</w:t>
            </w:r>
          </w:p>
        </w:tc>
        <w:tc>
          <w:tcPr>
            <w:tcW w:w="26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FD098C3"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136.7</w:t>
            </w:r>
          </w:p>
        </w:tc>
        <w:tc>
          <w:tcPr>
            <w:tcW w:w="430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08133C1"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134.71</w:t>
            </w:r>
          </w:p>
        </w:tc>
        <w:tc>
          <w:tcPr>
            <w:tcW w:w="24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7AB2E76"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2</w:t>
            </w:r>
          </w:p>
        </w:tc>
        <w:tc>
          <w:tcPr>
            <w:tcW w:w="114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D2212F3"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1.48</w:t>
            </w:r>
          </w:p>
        </w:tc>
      </w:tr>
      <w:tr w:rsidR="000635E5" w:rsidRPr="000635E5" w14:paraId="497DB253" w14:textId="77777777" w:rsidTr="000635E5">
        <w:trPr>
          <w:trHeight w:val="300"/>
        </w:trPr>
        <w:tc>
          <w:tcPr>
            <w:tcW w:w="29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F6CD9D7"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95</w:t>
            </w:r>
          </w:p>
        </w:tc>
        <w:tc>
          <w:tcPr>
            <w:tcW w:w="248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4DEDE6B8"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138.6</w:t>
            </w:r>
          </w:p>
        </w:tc>
        <w:tc>
          <w:tcPr>
            <w:tcW w:w="26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3AB903F9"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138.6</w:t>
            </w:r>
          </w:p>
        </w:tc>
        <w:tc>
          <w:tcPr>
            <w:tcW w:w="430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6DA4D35"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136.61</w:t>
            </w:r>
          </w:p>
        </w:tc>
        <w:tc>
          <w:tcPr>
            <w:tcW w:w="246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5FD0DDB7" w14:textId="77777777" w:rsidR="000635E5" w:rsidRPr="000635E5" w:rsidRDefault="000635E5" w:rsidP="000635E5">
            <w:pPr>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2</w:t>
            </w:r>
          </w:p>
        </w:tc>
        <w:tc>
          <w:tcPr>
            <w:tcW w:w="1140" w:type="dxa"/>
            <w:tcBorders>
              <w:top w:val="single" w:sz="4" w:space="0" w:color="000000"/>
              <w:left w:val="single" w:sz="4" w:space="0" w:color="000000"/>
              <w:bottom w:val="single" w:sz="4" w:space="0" w:color="000000"/>
              <w:right w:val="single" w:sz="4" w:space="0" w:color="000000"/>
            </w:tcBorders>
            <w:shd w:val="clear" w:color="A6A6A6" w:fill="A6A6A6"/>
            <w:noWrap/>
            <w:vAlign w:val="bottom"/>
            <w:hideMark/>
          </w:tcPr>
          <w:p w14:paraId="6AD6B229" w14:textId="77777777" w:rsidR="000635E5" w:rsidRPr="000635E5" w:rsidRDefault="000635E5" w:rsidP="000635E5">
            <w:pPr>
              <w:keepNext/>
              <w:spacing w:after="0" w:line="240" w:lineRule="auto"/>
              <w:jc w:val="right"/>
              <w:rPr>
                <w:rFonts w:ascii="Calibri" w:eastAsia="Times New Roman" w:hAnsi="Calibri" w:cs="Times New Roman"/>
                <w:color w:val="000000"/>
              </w:rPr>
            </w:pPr>
            <w:r w:rsidRPr="000635E5">
              <w:rPr>
                <w:rFonts w:ascii="Calibri" w:eastAsia="Times New Roman" w:hAnsi="Calibri" w:cs="Times New Roman"/>
                <w:color w:val="000000"/>
              </w:rPr>
              <w:t>1.46</w:t>
            </w:r>
          </w:p>
        </w:tc>
      </w:tr>
    </w:tbl>
    <w:p w14:paraId="6B86168B" w14:textId="073A3F4B" w:rsidR="00BB45FC" w:rsidRPr="000635E5" w:rsidRDefault="000635E5" w:rsidP="0015175A">
      <w:pPr>
        <w:pStyle w:val="Caption"/>
        <w:jc w:val="both"/>
        <w:rPr>
          <w:rFonts w:ascii="Times New Roman" w:hAnsi="Times New Roman" w:cs="Times New Roman"/>
          <w:sz w:val="24"/>
          <w:szCs w:val="24"/>
        </w:rPr>
      </w:pPr>
      <w:r w:rsidRPr="000635E5">
        <w:rPr>
          <w:sz w:val="24"/>
          <w:szCs w:val="24"/>
        </w:rPr>
        <w:t>Table 4: PRT Calibration Results</w:t>
      </w:r>
    </w:p>
    <w:p w14:paraId="4F8BD8EA" w14:textId="430D750E" w:rsidR="00BB45FC" w:rsidRDefault="00BB45FC" w:rsidP="00A716C8">
      <w:pPr>
        <w:spacing w:line="480" w:lineRule="auto"/>
        <w:jc w:val="both"/>
        <w:rPr>
          <w:rFonts w:ascii="Times New Roman" w:hAnsi="Times New Roman" w:cs="Times New Roman"/>
          <w:sz w:val="24"/>
          <w:szCs w:val="24"/>
        </w:rPr>
      </w:pPr>
    </w:p>
    <w:p w14:paraId="76507113" w14:textId="070EE1B0" w:rsidR="00BB45FC" w:rsidRDefault="00BB45FC" w:rsidP="00A716C8">
      <w:pPr>
        <w:spacing w:line="480" w:lineRule="auto"/>
        <w:jc w:val="both"/>
        <w:rPr>
          <w:rFonts w:ascii="Times New Roman" w:hAnsi="Times New Roman" w:cs="Times New Roman"/>
          <w:sz w:val="24"/>
          <w:szCs w:val="24"/>
        </w:rPr>
      </w:pPr>
    </w:p>
    <w:p w14:paraId="4F6DE1A1" w14:textId="77777777" w:rsidR="00BB45FC" w:rsidRDefault="00BB45FC" w:rsidP="00A716C8">
      <w:pPr>
        <w:spacing w:line="480" w:lineRule="auto"/>
        <w:jc w:val="both"/>
        <w:rPr>
          <w:rFonts w:ascii="Times New Roman" w:hAnsi="Times New Roman" w:cs="Times New Roman"/>
          <w:sz w:val="24"/>
          <w:szCs w:val="24"/>
        </w:rPr>
        <w:sectPr w:rsidR="00BB45FC" w:rsidSect="00BB45FC">
          <w:pgSz w:w="24480" w:h="15840" w:orient="landscape" w:code="3"/>
          <w:pgMar w:top="1440" w:right="1440" w:bottom="1440" w:left="1440" w:header="720" w:footer="720" w:gutter="0"/>
          <w:cols w:space="720"/>
          <w:titlePg/>
          <w:docGrid w:linePitch="360"/>
        </w:sectPr>
      </w:pPr>
    </w:p>
    <w:p w14:paraId="7C3960F3" w14:textId="5088D25B" w:rsidR="002A1EB3" w:rsidRPr="00185B24" w:rsidRDefault="002A1EB3" w:rsidP="00185B24">
      <w:pPr>
        <w:jc w:val="center"/>
        <w:rPr>
          <w:rFonts w:ascii="Times New Roman" w:hAnsi="Times New Roman" w:cs="Times New Roman"/>
          <w:noProof/>
          <w:sz w:val="24"/>
          <w:szCs w:val="24"/>
        </w:rPr>
      </w:pPr>
      <w:bookmarkStart w:id="14" w:name="_Toc25497487"/>
      <w:r w:rsidRPr="00185B24">
        <w:rPr>
          <w:rFonts w:ascii="Times New Roman" w:hAnsi="Times New Roman" w:cs="Times New Roman"/>
          <w:noProof/>
          <w:sz w:val="24"/>
          <w:szCs w:val="24"/>
        </w:rPr>
        <w:lastRenderedPageBreak/>
        <w:t>Discussion</w:t>
      </w:r>
      <w:bookmarkEnd w:id="14"/>
    </w:p>
    <w:p w14:paraId="2BFACFBE" w14:textId="7FF70A71" w:rsidR="00926874" w:rsidRPr="002A1EB3" w:rsidRDefault="00926874" w:rsidP="00926874">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In the experiment involving NTC thermistor, resistance in the set-up was inversely related to the reference temperature at room conditions as shown in the resulting graph</w:t>
      </w:r>
      <w:r w:rsidR="00DB738B" w:rsidRPr="00DB738B">
        <w:rPr>
          <w:rFonts w:ascii="Times New Roman" w:hAnsi="Times New Roman" w:cs="Times New Roman"/>
          <w:color w:val="222222"/>
          <w:sz w:val="24"/>
          <w:szCs w:val="24"/>
          <w:shd w:val="clear" w:color="auto" w:fill="FFFFFF"/>
        </w:rPr>
        <w:t xml:space="preserve"> </w:t>
      </w:r>
      <w:r w:rsidR="00DB738B">
        <w:rPr>
          <w:rFonts w:ascii="Times New Roman" w:hAnsi="Times New Roman" w:cs="Times New Roman"/>
          <w:color w:val="222222"/>
          <w:sz w:val="24"/>
          <w:szCs w:val="24"/>
          <w:shd w:val="clear" w:color="auto" w:fill="FFFFFF"/>
        </w:rPr>
        <w:t>(</w:t>
      </w:r>
      <w:r w:rsidR="00DB738B" w:rsidRPr="00D07845">
        <w:rPr>
          <w:rFonts w:ascii="Times New Roman" w:hAnsi="Times New Roman" w:cs="Times New Roman"/>
          <w:color w:val="222222"/>
          <w:sz w:val="24"/>
          <w:szCs w:val="24"/>
          <w:shd w:val="clear" w:color="auto" w:fill="FFFFFF"/>
        </w:rPr>
        <w:t>Wang,</w:t>
      </w:r>
      <w:r w:rsidR="00DB738B">
        <w:rPr>
          <w:rFonts w:ascii="Times New Roman" w:hAnsi="Times New Roman" w:cs="Times New Roman"/>
          <w:color w:val="222222"/>
          <w:sz w:val="24"/>
          <w:szCs w:val="24"/>
          <w:shd w:val="clear" w:color="auto" w:fill="FFFFFF"/>
        </w:rPr>
        <w:t xml:space="preserve"> </w:t>
      </w:r>
      <w:r w:rsidR="00DB738B" w:rsidRPr="00D07845">
        <w:rPr>
          <w:rFonts w:ascii="Times New Roman" w:hAnsi="Times New Roman" w:cs="Times New Roman"/>
          <w:color w:val="222222"/>
          <w:sz w:val="24"/>
          <w:szCs w:val="24"/>
          <w:shd w:val="clear" w:color="auto" w:fill="FFFFFF"/>
        </w:rPr>
        <w:t>Zhang</w:t>
      </w:r>
      <w:r w:rsidR="00DB738B">
        <w:rPr>
          <w:rFonts w:ascii="Times New Roman" w:hAnsi="Times New Roman" w:cs="Times New Roman"/>
          <w:color w:val="222222"/>
          <w:sz w:val="24"/>
          <w:szCs w:val="24"/>
          <w:shd w:val="clear" w:color="auto" w:fill="FFFFFF"/>
        </w:rPr>
        <w:t xml:space="preserve"> </w:t>
      </w:r>
      <w:r w:rsidR="00DB738B" w:rsidRPr="00D07845">
        <w:rPr>
          <w:rFonts w:ascii="Times New Roman" w:hAnsi="Times New Roman" w:cs="Times New Roman"/>
          <w:color w:val="222222"/>
          <w:sz w:val="24"/>
          <w:szCs w:val="24"/>
          <w:shd w:val="clear" w:color="auto" w:fill="FFFFFF"/>
        </w:rPr>
        <w:t>&amp; Wu,</w:t>
      </w:r>
      <w:r w:rsidR="00DB738B">
        <w:rPr>
          <w:rFonts w:ascii="Times New Roman" w:hAnsi="Times New Roman" w:cs="Times New Roman"/>
          <w:color w:val="222222"/>
          <w:sz w:val="24"/>
          <w:szCs w:val="24"/>
          <w:shd w:val="clear" w:color="auto" w:fill="FFFFFF"/>
        </w:rPr>
        <w:t xml:space="preserve"> </w:t>
      </w:r>
      <w:r w:rsidR="00DB738B" w:rsidRPr="00D07845">
        <w:rPr>
          <w:rFonts w:ascii="Times New Roman" w:hAnsi="Times New Roman" w:cs="Times New Roman"/>
          <w:color w:val="222222"/>
          <w:sz w:val="24"/>
          <w:szCs w:val="24"/>
          <w:shd w:val="clear" w:color="auto" w:fill="FFFFFF"/>
        </w:rPr>
        <w:t>2018)</w:t>
      </w:r>
      <w:r>
        <w:rPr>
          <w:rFonts w:ascii="Times New Roman" w:hAnsi="Times New Roman" w:cs="Times New Roman"/>
          <w:noProof/>
          <w:sz w:val="24"/>
          <w:szCs w:val="24"/>
        </w:rPr>
        <w:t xml:space="preserve">. </w:t>
      </w:r>
      <w:r w:rsidR="00B33E93">
        <w:rPr>
          <w:rFonts w:ascii="Times New Roman" w:hAnsi="Times New Roman" w:cs="Times New Roman"/>
          <w:noProof/>
          <w:sz w:val="24"/>
          <w:szCs w:val="24"/>
        </w:rPr>
        <w:t xml:space="preserve">This graph shows the relationship between calibrations of the NTC thermometer and resistance. It is the representation of the linearity of the thermometer. An incrase in temperature results into a corresponding decrease in resistance. </w:t>
      </w:r>
    </w:p>
    <w:p w14:paraId="0974777B" w14:textId="77777777" w:rsidR="007263E2" w:rsidRDefault="002A1EB3" w:rsidP="007263E2">
      <w:pPr>
        <w:keepNext/>
        <w:spacing w:line="480" w:lineRule="auto"/>
        <w:jc w:val="center"/>
      </w:pPr>
      <w:r>
        <w:rPr>
          <w:noProof/>
        </w:rPr>
        <w:drawing>
          <wp:inline distT="0" distB="0" distL="0" distR="0" wp14:anchorId="023C017A" wp14:editId="0A46500D">
            <wp:extent cx="5543550" cy="3105150"/>
            <wp:effectExtent l="0" t="0" r="0" b="0"/>
            <wp:docPr id="1" name="Chart 1">
              <a:extLst xmlns:a="http://schemas.openxmlformats.org/drawingml/2006/main">
                <a:ext uri="{FF2B5EF4-FFF2-40B4-BE49-F238E27FC236}">
                  <a16:creationId xmlns:a16="http://schemas.microsoft.com/office/drawing/2014/main" id="{981F9199-B857-4F44-9BA3-D7D3D2ABE4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23CA20C" w14:textId="1D74038C" w:rsidR="00BB45FC" w:rsidRPr="0015175A" w:rsidRDefault="007263E2" w:rsidP="007263E2">
      <w:pPr>
        <w:pStyle w:val="Caption"/>
        <w:jc w:val="center"/>
        <w:rPr>
          <w:noProof/>
          <w:sz w:val="24"/>
          <w:szCs w:val="24"/>
        </w:rPr>
      </w:pPr>
      <w:r w:rsidRPr="0015175A">
        <w:rPr>
          <w:sz w:val="24"/>
          <w:szCs w:val="24"/>
        </w:rPr>
        <w:t xml:space="preserve">Figure </w:t>
      </w:r>
      <w:r w:rsidR="000635E5" w:rsidRPr="0015175A">
        <w:rPr>
          <w:sz w:val="24"/>
          <w:szCs w:val="24"/>
        </w:rPr>
        <w:fldChar w:fldCharType="begin"/>
      </w:r>
      <w:r w:rsidR="000635E5" w:rsidRPr="0015175A">
        <w:rPr>
          <w:sz w:val="24"/>
          <w:szCs w:val="24"/>
        </w:rPr>
        <w:instrText xml:space="preserve"> SEQ Figure \* ARABIC </w:instrText>
      </w:r>
      <w:r w:rsidR="000635E5" w:rsidRPr="0015175A">
        <w:rPr>
          <w:sz w:val="24"/>
          <w:szCs w:val="24"/>
        </w:rPr>
        <w:fldChar w:fldCharType="separate"/>
      </w:r>
      <w:r w:rsidR="0015175A" w:rsidRPr="0015175A">
        <w:rPr>
          <w:noProof/>
          <w:sz w:val="24"/>
          <w:szCs w:val="24"/>
        </w:rPr>
        <w:t>1</w:t>
      </w:r>
      <w:r w:rsidR="000635E5" w:rsidRPr="0015175A">
        <w:rPr>
          <w:noProof/>
          <w:sz w:val="24"/>
          <w:szCs w:val="24"/>
        </w:rPr>
        <w:fldChar w:fldCharType="end"/>
      </w:r>
      <w:r w:rsidRPr="0015175A">
        <w:rPr>
          <w:sz w:val="24"/>
          <w:szCs w:val="24"/>
        </w:rPr>
        <w:t>: NTC thermometer Calibration</w:t>
      </w:r>
    </w:p>
    <w:p w14:paraId="11D117F1" w14:textId="6910EB0C" w:rsidR="002A1EB3" w:rsidRPr="001A6014" w:rsidRDefault="00926874" w:rsidP="00D07845">
      <w:pPr>
        <w:spacing w:line="480" w:lineRule="auto"/>
        <w:jc w:val="both"/>
        <w:rPr>
          <w:rFonts w:ascii="Times New Roman" w:hAnsi="Times New Roman" w:cs="Times New Roman"/>
          <w:sz w:val="24"/>
          <w:szCs w:val="24"/>
        </w:rPr>
      </w:pPr>
      <w:r>
        <w:rPr>
          <w:rFonts w:ascii="Times New Roman" w:hAnsi="Times New Roman" w:cs="Times New Roman"/>
          <w:sz w:val="24"/>
          <w:szCs w:val="24"/>
        </w:rPr>
        <w:t>The measured temperature and the reference temperature exhibited a direct relationship as depicted by the graph below.</w:t>
      </w:r>
      <w:r w:rsidR="00B33E93">
        <w:rPr>
          <w:rFonts w:ascii="Times New Roman" w:hAnsi="Times New Roman" w:cs="Times New Roman"/>
          <w:sz w:val="24"/>
          <w:szCs w:val="24"/>
        </w:rPr>
        <w:t xml:space="preserve"> Both the gas and bimetallic thermometers exhibited similar characteristics. </w:t>
      </w:r>
      <w:r w:rsidR="001A6014">
        <w:rPr>
          <w:rFonts w:ascii="Times New Roman" w:hAnsi="Times New Roman" w:cs="Times New Roman"/>
          <w:sz w:val="24"/>
          <w:szCs w:val="24"/>
        </w:rPr>
        <w:t>In calibration of either of the thermometers, all thermometers should be placed in calibrated chambers of TC</w:t>
      </w:r>
      <w:r w:rsidR="001A6014" w:rsidRPr="001A6014">
        <w:rPr>
          <w:rFonts w:ascii="Times-Roman" w:hAnsi="Times-Roman" w:cs="Times-Roman"/>
          <w:color w:val="141314"/>
          <w:sz w:val="24"/>
          <w:szCs w:val="24"/>
        </w:rPr>
        <w:t>2000</w:t>
      </w:r>
      <w:r w:rsidR="00DB738B">
        <w:rPr>
          <w:rFonts w:ascii="Times-Roman" w:hAnsi="Times-Roman" w:cs="Times-Roman"/>
          <w:color w:val="141314"/>
          <w:sz w:val="24"/>
          <w:szCs w:val="24"/>
        </w:rPr>
        <w:t xml:space="preserve"> (</w:t>
      </w:r>
      <w:r w:rsidR="00DB738B" w:rsidRPr="00D07845">
        <w:rPr>
          <w:rFonts w:ascii="Times New Roman" w:hAnsi="Times New Roman" w:cs="Times New Roman"/>
          <w:color w:val="222222"/>
          <w:sz w:val="24"/>
          <w:szCs w:val="24"/>
          <w:shd w:val="clear" w:color="auto" w:fill="FFFFFF"/>
        </w:rPr>
        <w:t>Deng, C., Hu,</w:t>
      </w:r>
      <w:r w:rsidR="00DB738B">
        <w:rPr>
          <w:rFonts w:ascii="Times New Roman" w:hAnsi="Times New Roman" w:cs="Times New Roman"/>
          <w:color w:val="222222"/>
          <w:sz w:val="24"/>
          <w:szCs w:val="24"/>
          <w:shd w:val="clear" w:color="auto" w:fill="FFFFFF"/>
        </w:rPr>
        <w:t xml:space="preserve"> </w:t>
      </w:r>
      <w:r w:rsidR="00DB738B" w:rsidRPr="00D07845">
        <w:rPr>
          <w:rFonts w:ascii="Times New Roman" w:hAnsi="Times New Roman" w:cs="Times New Roman"/>
          <w:color w:val="222222"/>
          <w:sz w:val="24"/>
          <w:szCs w:val="24"/>
          <w:shd w:val="clear" w:color="auto" w:fill="FFFFFF"/>
        </w:rPr>
        <w:t>Diao,</w:t>
      </w:r>
      <w:r w:rsidR="00DB738B">
        <w:rPr>
          <w:rFonts w:ascii="Times New Roman" w:hAnsi="Times New Roman" w:cs="Times New Roman"/>
          <w:color w:val="222222"/>
          <w:sz w:val="24"/>
          <w:szCs w:val="24"/>
          <w:shd w:val="clear" w:color="auto" w:fill="FFFFFF"/>
        </w:rPr>
        <w:t xml:space="preserve"> </w:t>
      </w:r>
      <w:r w:rsidR="00DB738B" w:rsidRPr="00D07845">
        <w:rPr>
          <w:rFonts w:ascii="Times New Roman" w:hAnsi="Times New Roman" w:cs="Times New Roman"/>
          <w:color w:val="222222"/>
          <w:sz w:val="24"/>
          <w:szCs w:val="24"/>
          <w:shd w:val="clear" w:color="auto" w:fill="FFFFFF"/>
        </w:rPr>
        <w:t>Lin</w:t>
      </w:r>
      <w:r w:rsidR="00DB738B">
        <w:rPr>
          <w:rFonts w:ascii="Times New Roman" w:hAnsi="Times New Roman" w:cs="Times New Roman"/>
          <w:color w:val="222222"/>
          <w:sz w:val="24"/>
          <w:szCs w:val="24"/>
          <w:shd w:val="clear" w:color="auto" w:fill="FFFFFF"/>
        </w:rPr>
        <w:t xml:space="preserve"> </w:t>
      </w:r>
      <w:r w:rsidR="00DB738B" w:rsidRPr="00D07845">
        <w:rPr>
          <w:rFonts w:ascii="Times New Roman" w:hAnsi="Times New Roman" w:cs="Times New Roman"/>
          <w:color w:val="222222"/>
          <w:sz w:val="24"/>
          <w:szCs w:val="24"/>
          <w:shd w:val="clear" w:color="auto" w:fill="FFFFFF"/>
        </w:rPr>
        <w:t>&amp; Qian,</w:t>
      </w:r>
      <w:r w:rsidR="00DB738B">
        <w:rPr>
          <w:rFonts w:ascii="Times New Roman" w:hAnsi="Times New Roman" w:cs="Times New Roman"/>
          <w:color w:val="222222"/>
          <w:sz w:val="24"/>
          <w:szCs w:val="24"/>
          <w:shd w:val="clear" w:color="auto" w:fill="FFFFFF"/>
        </w:rPr>
        <w:t xml:space="preserve"> </w:t>
      </w:r>
      <w:r w:rsidR="00DB738B" w:rsidRPr="00D07845">
        <w:rPr>
          <w:rFonts w:ascii="Times New Roman" w:hAnsi="Times New Roman" w:cs="Times New Roman"/>
          <w:color w:val="222222"/>
          <w:sz w:val="24"/>
          <w:szCs w:val="24"/>
          <w:shd w:val="clear" w:color="auto" w:fill="FFFFFF"/>
        </w:rPr>
        <w:t>2015)</w:t>
      </w:r>
      <w:r w:rsidR="00DB738B">
        <w:rPr>
          <w:rFonts w:ascii="Times New Roman" w:hAnsi="Times New Roman" w:cs="Times New Roman"/>
          <w:color w:val="222222"/>
          <w:sz w:val="24"/>
          <w:szCs w:val="24"/>
          <w:shd w:val="clear" w:color="auto" w:fill="FFFFFF"/>
        </w:rPr>
        <w:t>.</w:t>
      </w:r>
      <w:r w:rsidR="001A6014">
        <w:rPr>
          <w:rFonts w:ascii="Times-Roman" w:hAnsi="Times-Roman" w:cs="Times-Roman"/>
          <w:color w:val="141314"/>
          <w:sz w:val="24"/>
          <w:szCs w:val="24"/>
        </w:rPr>
        <w:t xml:space="preserve"> The temperature interval of calibration is </w:t>
      </w:r>
      <w:r w:rsidR="001A6014">
        <w:rPr>
          <w:rFonts w:ascii="Times New Roman" w:hAnsi="Times New Roman" w:cs="Times New Roman"/>
          <w:sz w:val="24"/>
          <w:szCs w:val="24"/>
        </w:rPr>
        <w:t>5˚ C. An appropriate linear calibration equation is used in the analysis and evaluation of the same.</w:t>
      </w:r>
      <w:r w:rsidR="001A6014">
        <w:rPr>
          <w:rFonts w:ascii="Times-Roman" w:hAnsi="Times-Roman" w:cs="Times-Roman"/>
          <w:color w:val="141314"/>
          <w:sz w:val="24"/>
          <w:szCs w:val="24"/>
        </w:rPr>
        <w:t xml:space="preserve"> </w:t>
      </w:r>
    </w:p>
    <w:p w14:paraId="32ED336C" w14:textId="77777777" w:rsidR="007263E2" w:rsidRDefault="00B56B2D" w:rsidP="007263E2">
      <w:pPr>
        <w:keepNext/>
        <w:jc w:val="center"/>
      </w:pPr>
      <w:r>
        <w:rPr>
          <w:noProof/>
        </w:rPr>
        <w:lastRenderedPageBreak/>
        <w:drawing>
          <wp:inline distT="0" distB="0" distL="0" distR="0" wp14:anchorId="364671EE" wp14:editId="78397D4C">
            <wp:extent cx="4572000" cy="2743200"/>
            <wp:effectExtent l="0" t="0" r="0" b="0"/>
            <wp:docPr id="5" name="Chart 5">
              <a:extLst xmlns:a="http://schemas.openxmlformats.org/drawingml/2006/main">
                <a:ext uri="{FF2B5EF4-FFF2-40B4-BE49-F238E27FC236}">
                  <a16:creationId xmlns:a16="http://schemas.microsoft.com/office/drawing/2014/main" id="{C805957C-0E86-44CF-8864-4BC58EF5BC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A9D8EFC" w14:textId="10C8D69E" w:rsidR="002A1EB3" w:rsidRPr="0015175A" w:rsidRDefault="007263E2" w:rsidP="007263E2">
      <w:pPr>
        <w:pStyle w:val="Caption"/>
        <w:jc w:val="center"/>
        <w:rPr>
          <w:noProof/>
          <w:sz w:val="24"/>
          <w:szCs w:val="24"/>
        </w:rPr>
      </w:pPr>
      <w:r w:rsidRPr="0015175A">
        <w:rPr>
          <w:sz w:val="24"/>
          <w:szCs w:val="24"/>
        </w:rPr>
        <w:t xml:space="preserve">Figure </w:t>
      </w:r>
      <w:r w:rsidR="000635E5" w:rsidRPr="0015175A">
        <w:rPr>
          <w:sz w:val="24"/>
          <w:szCs w:val="24"/>
        </w:rPr>
        <w:fldChar w:fldCharType="begin"/>
      </w:r>
      <w:r w:rsidR="000635E5" w:rsidRPr="0015175A">
        <w:rPr>
          <w:sz w:val="24"/>
          <w:szCs w:val="24"/>
        </w:rPr>
        <w:instrText xml:space="preserve"> SEQ Figure \* ARABIC </w:instrText>
      </w:r>
      <w:r w:rsidR="000635E5" w:rsidRPr="0015175A">
        <w:rPr>
          <w:sz w:val="24"/>
          <w:szCs w:val="24"/>
        </w:rPr>
        <w:fldChar w:fldCharType="separate"/>
      </w:r>
      <w:r w:rsidR="0015175A" w:rsidRPr="0015175A">
        <w:rPr>
          <w:noProof/>
          <w:sz w:val="24"/>
          <w:szCs w:val="24"/>
        </w:rPr>
        <w:t>2</w:t>
      </w:r>
      <w:r w:rsidR="000635E5" w:rsidRPr="0015175A">
        <w:rPr>
          <w:noProof/>
          <w:sz w:val="24"/>
          <w:szCs w:val="24"/>
        </w:rPr>
        <w:fldChar w:fldCharType="end"/>
      </w:r>
      <w:r w:rsidRPr="0015175A">
        <w:rPr>
          <w:sz w:val="24"/>
          <w:szCs w:val="24"/>
        </w:rPr>
        <w:t>: Bimetallic Thermometer Calibration</w:t>
      </w:r>
    </w:p>
    <w:p w14:paraId="74B66A0C" w14:textId="40F3D962" w:rsidR="00B56B2D" w:rsidRDefault="007263E2" w:rsidP="007263E2">
      <w:pPr>
        <w:spacing w:line="480" w:lineRule="auto"/>
        <w:jc w:val="both"/>
        <w:rPr>
          <w:rFonts w:ascii="Times New Roman" w:hAnsi="Times New Roman" w:cs="Times New Roman"/>
          <w:sz w:val="24"/>
          <w:szCs w:val="24"/>
        </w:rPr>
      </w:pPr>
      <w:r>
        <w:rPr>
          <w:rFonts w:ascii="Times New Roman" w:hAnsi="Times New Roman" w:cs="Times New Roman"/>
          <w:sz w:val="24"/>
          <w:szCs w:val="24"/>
        </w:rPr>
        <w:t>Using a gas thermometer, the indicated temperature also shown a direct relation to values of reference temperature.</w:t>
      </w:r>
    </w:p>
    <w:p w14:paraId="23EB0FA3" w14:textId="77777777" w:rsidR="007263E2" w:rsidRDefault="00926874" w:rsidP="007263E2">
      <w:pPr>
        <w:keepNext/>
        <w:jc w:val="center"/>
      </w:pPr>
      <w:r>
        <w:rPr>
          <w:noProof/>
        </w:rPr>
        <w:drawing>
          <wp:inline distT="0" distB="0" distL="0" distR="0" wp14:anchorId="550A554E" wp14:editId="087778F7">
            <wp:extent cx="4572000" cy="2743200"/>
            <wp:effectExtent l="0" t="0" r="0" b="0"/>
            <wp:docPr id="6" name="Chart 6">
              <a:extLst xmlns:a="http://schemas.openxmlformats.org/drawingml/2006/main">
                <a:ext uri="{FF2B5EF4-FFF2-40B4-BE49-F238E27FC236}">
                  <a16:creationId xmlns:a16="http://schemas.microsoft.com/office/drawing/2014/main" id="{E3D93AEA-E129-4324-B962-CAFA3EB0B8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8A6D10" w14:textId="2F7DD2CF" w:rsidR="00926874" w:rsidRPr="0015175A" w:rsidRDefault="007263E2" w:rsidP="007263E2">
      <w:pPr>
        <w:pStyle w:val="Caption"/>
        <w:jc w:val="center"/>
        <w:rPr>
          <w:rFonts w:ascii="Times New Roman" w:hAnsi="Times New Roman" w:cs="Times New Roman"/>
          <w:sz w:val="24"/>
          <w:szCs w:val="24"/>
        </w:rPr>
      </w:pPr>
      <w:r w:rsidRPr="0015175A">
        <w:rPr>
          <w:sz w:val="24"/>
          <w:szCs w:val="24"/>
        </w:rPr>
        <w:t xml:space="preserve">Figure </w:t>
      </w:r>
      <w:r w:rsidR="000635E5" w:rsidRPr="0015175A">
        <w:rPr>
          <w:sz w:val="24"/>
          <w:szCs w:val="24"/>
        </w:rPr>
        <w:fldChar w:fldCharType="begin"/>
      </w:r>
      <w:r w:rsidR="000635E5" w:rsidRPr="0015175A">
        <w:rPr>
          <w:sz w:val="24"/>
          <w:szCs w:val="24"/>
        </w:rPr>
        <w:instrText xml:space="preserve"> SEQ Figure \* ARABIC </w:instrText>
      </w:r>
      <w:r w:rsidR="000635E5" w:rsidRPr="0015175A">
        <w:rPr>
          <w:sz w:val="24"/>
          <w:szCs w:val="24"/>
        </w:rPr>
        <w:fldChar w:fldCharType="separate"/>
      </w:r>
      <w:r w:rsidR="0015175A" w:rsidRPr="0015175A">
        <w:rPr>
          <w:noProof/>
          <w:sz w:val="24"/>
          <w:szCs w:val="24"/>
        </w:rPr>
        <w:t>3</w:t>
      </w:r>
      <w:r w:rsidR="000635E5" w:rsidRPr="0015175A">
        <w:rPr>
          <w:noProof/>
          <w:sz w:val="24"/>
          <w:szCs w:val="24"/>
        </w:rPr>
        <w:fldChar w:fldCharType="end"/>
      </w:r>
      <w:r w:rsidRPr="0015175A">
        <w:rPr>
          <w:sz w:val="24"/>
          <w:szCs w:val="24"/>
        </w:rPr>
        <w:t>: Gas Thermometer Calibration</w:t>
      </w:r>
    </w:p>
    <w:p w14:paraId="2AF9F06D" w14:textId="747F1E26" w:rsidR="00926874" w:rsidRDefault="00926874" w:rsidP="007263E2">
      <w:pPr>
        <w:rPr>
          <w:rFonts w:ascii="Times New Roman" w:hAnsi="Times New Roman" w:cs="Times New Roman"/>
          <w:sz w:val="24"/>
          <w:szCs w:val="24"/>
        </w:rPr>
      </w:pPr>
    </w:p>
    <w:p w14:paraId="4BB47FF4" w14:textId="669DA00F" w:rsidR="007263E2" w:rsidRDefault="007263E2" w:rsidP="007263E2">
      <w:pPr>
        <w:rPr>
          <w:rFonts w:ascii="Times New Roman" w:hAnsi="Times New Roman" w:cs="Times New Roman"/>
          <w:sz w:val="24"/>
          <w:szCs w:val="24"/>
        </w:rPr>
      </w:pPr>
    </w:p>
    <w:p w14:paraId="48125948" w14:textId="02F80656" w:rsidR="007263E2" w:rsidRDefault="007263E2" w:rsidP="007263E2">
      <w:pPr>
        <w:rPr>
          <w:rFonts w:ascii="Times New Roman" w:hAnsi="Times New Roman" w:cs="Times New Roman"/>
          <w:sz w:val="24"/>
          <w:szCs w:val="24"/>
        </w:rPr>
      </w:pPr>
    </w:p>
    <w:p w14:paraId="0017C94B" w14:textId="2B91F0A1" w:rsidR="007263E2" w:rsidRDefault="007263E2" w:rsidP="007263E2">
      <w:pPr>
        <w:rPr>
          <w:rFonts w:ascii="Times New Roman" w:hAnsi="Times New Roman" w:cs="Times New Roman"/>
          <w:sz w:val="24"/>
          <w:szCs w:val="24"/>
        </w:rPr>
      </w:pPr>
    </w:p>
    <w:p w14:paraId="7B762502" w14:textId="77777777" w:rsidR="0015175A" w:rsidRDefault="0015175A" w:rsidP="0015175A">
      <w:pPr>
        <w:keepNext/>
        <w:jc w:val="center"/>
      </w:pPr>
      <w:bookmarkStart w:id="15" w:name="_Toc25497488"/>
      <w:r>
        <w:rPr>
          <w:noProof/>
        </w:rPr>
        <w:drawing>
          <wp:inline distT="0" distB="0" distL="0" distR="0" wp14:anchorId="0CEA4E77" wp14:editId="106894A1">
            <wp:extent cx="4572000" cy="2743200"/>
            <wp:effectExtent l="0" t="0" r="0" b="0"/>
            <wp:docPr id="2" name="Chart 2">
              <a:extLst xmlns:a="http://schemas.openxmlformats.org/drawingml/2006/main">
                <a:ext uri="{FF2B5EF4-FFF2-40B4-BE49-F238E27FC236}">
                  <a16:creationId xmlns:a16="http://schemas.microsoft.com/office/drawing/2014/main" id="{BAF080A1-CE3D-4258-8D69-C7E7581B77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F8968C3" w14:textId="667A45A5" w:rsidR="0015175A" w:rsidRPr="0015175A" w:rsidRDefault="0015175A" w:rsidP="0015175A">
      <w:pPr>
        <w:pStyle w:val="Caption"/>
        <w:jc w:val="center"/>
        <w:rPr>
          <w:rFonts w:ascii="Times New Roman" w:hAnsi="Times New Roman" w:cs="Times New Roman"/>
          <w:sz w:val="24"/>
          <w:szCs w:val="24"/>
        </w:rPr>
      </w:pPr>
      <w:r w:rsidRPr="0015175A">
        <w:rPr>
          <w:sz w:val="24"/>
          <w:szCs w:val="24"/>
        </w:rPr>
        <w:t xml:space="preserve">Figure </w:t>
      </w:r>
      <w:r w:rsidRPr="0015175A">
        <w:rPr>
          <w:sz w:val="24"/>
          <w:szCs w:val="24"/>
        </w:rPr>
        <w:fldChar w:fldCharType="begin"/>
      </w:r>
      <w:r w:rsidRPr="0015175A">
        <w:rPr>
          <w:sz w:val="24"/>
          <w:szCs w:val="24"/>
        </w:rPr>
        <w:instrText xml:space="preserve"> SEQ Figure \* ARABIC </w:instrText>
      </w:r>
      <w:r w:rsidRPr="0015175A">
        <w:rPr>
          <w:sz w:val="24"/>
          <w:szCs w:val="24"/>
        </w:rPr>
        <w:fldChar w:fldCharType="separate"/>
      </w:r>
      <w:r w:rsidRPr="0015175A">
        <w:rPr>
          <w:noProof/>
          <w:sz w:val="24"/>
          <w:szCs w:val="24"/>
        </w:rPr>
        <w:t>4</w:t>
      </w:r>
      <w:r w:rsidRPr="0015175A">
        <w:rPr>
          <w:sz w:val="24"/>
          <w:szCs w:val="24"/>
        </w:rPr>
        <w:fldChar w:fldCharType="end"/>
      </w:r>
      <w:r w:rsidRPr="0015175A">
        <w:rPr>
          <w:sz w:val="24"/>
          <w:szCs w:val="24"/>
        </w:rPr>
        <w:t>: PRT Calibration</w:t>
      </w:r>
    </w:p>
    <w:p w14:paraId="0426BD21" w14:textId="758C79ED" w:rsidR="0015175A" w:rsidRDefault="0015175A" w:rsidP="0015175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PRT calibration experiment results also show a direct relation between temperature and resistance of the system. An increase in temperature increase the calculated resistance </w:t>
      </w:r>
      <w:r>
        <w:rPr>
          <w:rFonts w:ascii="Times-Roman" w:hAnsi="Times-Roman" w:cs="Times-Roman"/>
          <w:color w:val="141314"/>
          <w:sz w:val="24"/>
          <w:szCs w:val="24"/>
        </w:rPr>
        <w:t>(</w:t>
      </w:r>
      <w:r w:rsidRPr="00D07845">
        <w:rPr>
          <w:rFonts w:ascii="Times New Roman" w:hAnsi="Times New Roman" w:cs="Times New Roman"/>
          <w:color w:val="222222"/>
          <w:sz w:val="24"/>
          <w:szCs w:val="24"/>
          <w:shd w:val="clear" w:color="auto" w:fill="FFFFFF"/>
        </w:rPr>
        <w:t>Deng, C., Hu,</w:t>
      </w:r>
      <w:r>
        <w:rPr>
          <w:rFonts w:ascii="Times New Roman" w:hAnsi="Times New Roman" w:cs="Times New Roman"/>
          <w:color w:val="222222"/>
          <w:sz w:val="24"/>
          <w:szCs w:val="24"/>
          <w:shd w:val="clear" w:color="auto" w:fill="FFFFFF"/>
        </w:rPr>
        <w:t xml:space="preserve"> </w:t>
      </w:r>
      <w:r w:rsidRPr="00D07845">
        <w:rPr>
          <w:rFonts w:ascii="Times New Roman" w:hAnsi="Times New Roman" w:cs="Times New Roman"/>
          <w:color w:val="222222"/>
          <w:sz w:val="24"/>
          <w:szCs w:val="24"/>
          <w:shd w:val="clear" w:color="auto" w:fill="FFFFFF"/>
        </w:rPr>
        <w:t>Diao</w:t>
      </w:r>
      <w:bookmarkStart w:id="16" w:name="_GoBack"/>
      <w:bookmarkEnd w:id="16"/>
      <w:r w:rsidRPr="00D07845">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Pr="00D07845">
        <w:rPr>
          <w:rFonts w:ascii="Times New Roman" w:hAnsi="Times New Roman" w:cs="Times New Roman"/>
          <w:color w:val="222222"/>
          <w:sz w:val="24"/>
          <w:szCs w:val="24"/>
          <w:shd w:val="clear" w:color="auto" w:fill="FFFFFF"/>
        </w:rPr>
        <w:t>Lin</w:t>
      </w:r>
      <w:r>
        <w:rPr>
          <w:rFonts w:ascii="Times New Roman" w:hAnsi="Times New Roman" w:cs="Times New Roman"/>
          <w:color w:val="222222"/>
          <w:sz w:val="24"/>
          <w:szCs w:val="24"/>
          <w:shd w:val="clear" w:color="auto" w:fill="FFFFFF"/>
        </w:rPr>
        <w:t xml:space="preserve"> </w:t>
      </w:r>
      <w:r w:rsidRPr="00D07845">
        <w:rPr>
          <w:rFonts w:ascii="Times New Roman" w:hAnsi="Times New Roman" w:cs="Times New Roman"/>
          <w:color w:val="222222"/>
          <w:sz w:val="24"/>
          <w:szCs w:val="24"/>
          <w:shd w:val="clear" w:color="auto" w:fill="FFFFFF"/>
        </w:rPr>
        <w:t>&amp; Qian,</w:t>
      </w:r>
      <w:r>
        <w:rPr>
          <w:rFonts w:ascii="Times New Roman" w:hAnsi="Times New Roman" w:cs="Times New Roman"/>
          <w:color w:val="222222"/>
          <w:sz w:val="24"/>
          <w:szCs w:val="24"/>
          <w:shd w:val="clear" w:color="auto" w:fill="FFFFFF"/>
        </w:rPr>
        <w:t xml:space="preserve"> </w:t>
      </w:r>
      <w:r w:rsidRPr="00D07845">
        <w:rPr>
          <w:rFonts w:ascii="Times New Roman" w:hAnsi="Times New Roman" w:cs="Times New Roman"/>
          <w:color w:val="222222"/>
          <w:sz w:val="24"/>
          <w:szCs w:val="24"/>
          <w:shd w:val="clear" w:color="auto" w:fill="FFFFFF"/>
        </w:rPr>
        <w:t>2015)</w:t>
      </w:r>
      <w:r>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The continued increase in motion of atoms of the various parts of the system due to the rise in temperature creates a resistance to electric flow.</w:t>
      </w:r>
    </w:p>
    <w:p w14:paraId="79B66EAB" w14:textId="77777777" w:rsidR="0015175A" w:rsidRDefault="0015175A" w:rsidP="00185B24">
      <w:pPr>
        <w:jc w:val="center"/>
        <w:rPr>
          <w:rFonts w:ascii="Times New Roman" w:hAnsi="Times New Roman" w:cs="Times New Roman"/>
          <w:sz w:val="24"/>
          <w:szCs w:val="24"/>
        </w:rPr>
      </w:pPr>
    </w:p>
    <w:p w14:paraId="02A4CA47" w14:textId="77777777" w:rsidR="0015175A" w:rsidRDefault="0015175A" w:rsidP="00185B24">
      <w:pPr>
        <w:jc w:val="center"/>
        <w:rPr>
          <w:rFonts w:ascii="Times New Roman" w:hAnsi="Times New Roman" w:cs="Times New Roman"/>
          <w:sz w:val="24"/>
          <w:szCs w:val="24"/>
        </w:rPr>
      </w:pPr>
    </w:p>
    <w:p w14:paraId="59E6D5EC" w14:textId="77777777" w:rsidR="0015175A" w:rsidRDefault="0015175A" w:rsidP="00185B24">
      <w:pPr>
        <w:jc w:val="center"/>
        <w:rPr>
          <w:rFonts w:ascii="Times New Roman" w:hAnsi="Times New Roman" w:cs="Times New Roman"/>
          <w:sz w:val="24"/>
          <w:szCs w:val="24"/>
        </w:rPr>
      </w:pPr>
    </w:p>
    <w:p w14:paraId="14314852" w14:textId="77777777" w:rsidR="0015175A" w:rsidRDefault="0015175A" w:rsidP="00185B24">
      <w:pPr>
        <w:jc w:val="center"/>
        <w:rPr>
          <w:rFonts w:ascii="Times New Roman" w:hAnsi="Times New Roman" w:cs="Times New Roman"/>
          <w:sz w:val="24"/>
          <w:szCs w:val="24"/>
        </w:rPr>
      </w:pPr>
    </w:p>
    <w:p w14:paraId="1C3982E6" w14:textId="77777777" w:rsidR="0015175A" w:rsidRDefault="0015175A" w:rsidP="00185B24">
      <w:pPr>
        <w:jc w:val="center"/>
        <w:rPr>
          <w:rFonts w:ascii="Times New Roman" w:hAnsi="Times New Roman" w:cs="Times New Roman"/>
          <w:sz w:val="24"/>
          <w:szCs w:val="24"/>
        </w:rPr>
      </w:pPr>
    </w:p>
    <w:p w14:paraId="17017D99" w14:textId="77777777" w:rsidR="0015175A" w:rsidRDefault="0015175A" w:rsidP="00185B24">
      <w:pPr>
        <w:jc w:val="center"/>
        <w:rPr>
          <w:rFonts w:ascii="Times New Roman" w:hAnsi="Times New Roman" w:cs="Times New Roman"/>
          <w:sz w:val="24"/>
          <w:szCs w:val="24"/>
        </w:rPr>
      </w:pPr>
    </w:p>
    <w:p w14:paraId="31150830" w14:textId="77777777" w:rsidR="0015175A" w:rsidRDefault="0015175A" w:rsidP="00185B24">
      <w:pPr>
        <w:jc w:val="center"/>
        <w:rPr>
          <w:rFonts w:ascii="Times New Roman" w:hAnsi="Times New Roman" w:cs="Times New Roman"/>
          <w:sz w:val="24"/>
          <w:szCs w:val="24"/>
        </w:rPr>
      </w:pPr>
    </w:p>
    <w:p w14:paraId="6F8A2935" w14:textId="77777777" w:rsidR="0015175A" w:rsidRDefault="0015175A" w:rsidP="00185B24">
      <w:pPr>
        <w:jc w:val="center"/>
        <w:rPr>
          <w:rFonts w:ascii="Times New Roman" w:hAnsi="Times New Roman" w:cs="Times New Roman"/>
          <w:sz w:val="24"/>
          <w:szCs w:val="24"/>
        </w:rPr>
      </w:pPr>
    </w:p>
    <w:p w14:paraId="39250DE8" w14:textId="77777777" w:rsidR="0015175A" w:rsidRDefault="0015175A" w:rsidP="00185B24">
      <w:pPr>
        <w:jc w:val="center"/>
        <w:rPr>
          <w:rFonts w:ascii="Times New Roman" w:hAnsi="Times New Roman" w:cs="Times New Roman"/>
          <w:sz w:val="24"/>
          <w:szCs w:val="24"/>
        </w:rPr>
      </w:pPr>
    </w:p>
    <w:p w14:paraId="76124DFF" w14:textId="77777777" w:rsidR="0015175A" w:rsidRDefault="0015175A" w:rsidP="00185B24">
      <w:pPr>
        <w:jc w:val="center"/>
        <w:rPr>
          <w:rFonts w:ascii="Times New Roman" w:hAnsi="Times New Roman" w:cs="Times New Roman"/>
          <w:sz w:val="24"/>
          <w:szCs w:val="24"/>
        </w:rPr>
      </w:pPr>
    </w:p>
    <w:p w14:paraId="3CFB2B35" w14:textId="77777777" w:rsidR="0015175A" w:rsidRDefault="0015175A" w:rsidP="00185B24">
      <w:pPr>
        <w:jc w:val="center"/>
        <w:rPr>
          <w:rFonts w:ascii="Times New Roman" w:hAnsi="Times New Roman" w:cs="Times New Roman"/>
          <w:sz w:val="24"/>
          <w:szCs w:val="24"/>
        </w:rPr>
      </w:pPr>
    </w:p>
    <w:p w14:paraId="18C92BAC" w14:textId="374714F1" w:rsidR="007263E2" w:rsidRPr="00185B24" w:rsidRDefault="007263E2" w:rsidP="00185B24">
      <w:pPr>
        <w:jc w:val="center"/>
        <w:rPr>
          <w:rFonts w:ascii="Times New Roman" w:hAnsi="Times New Roman" w:cs="Times New Roman"/>
          <w:sz w:val="24"/>
          <w:szCs w:val="24"/>
        </w:rPr>
      </w:pPr>
      <w:r w:rsidRPr="00185B24">
        <w:rPr>
          <w:rFonts w:ascii="Times New Roman" w:hAnsi="Times New Roman" w:cs="Times New Roman"/>
          <w:sz w:val="24"/>
          <w:szCs w:val="24"/>
        </w:rPr>
        <w:lastRenderedPageBreak/>
        <w:t>Conclusion</w:t>
      </w:r>
      <w:bookmarkEnd w:id="15"/>
    </w:p>
    <w:p w14:paraId="71CA5423" w14:textId="1E000BFE" w:rsidR="00D07845" w:rsidRDefault="00D07845" w:rsidP="00D0784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All the temperature sensors used in the experiment exhibited the linear collinearity expected from standards measurements. The relationships depicted by straight lines in variable graphs is a proof enough of the same. The application of linear equations in analyzing that data is possible. </w:t>
      </w:r>
    </w:p>
    <w:p w14:paraId="02D8DFFA" w14:textId="55151EFC" w:rsidR="00D07845" w:rsidRDefault="00D07845" w:rsidP="00D07845">
      <w:pPr>
        <w:spacing w:line="480" w:lineRule="auto"/>
        <w:jc w:val="both"/>
        <w:rPr>
          <w:rFonts w:ascii="Times New Roman" w:hAnsi="Times New Roman" w:cs="Times New Roman"/>
          <w:sz w:val="24"/>
          <w:szCs w:val="24"/>
        </w:rPr>
      </w:pPr>
    </w:p>
    <w:p w14:paraId="265286FD" w14:textId="47114F6F" w:rsidR="00D07845" w:rsidRDefault="00D07845" w:rsidP="00D07845">
      <w:pPr>
        <w:spacing w:line="480" w:lineRule="auto"/>
        <w:jc w:val="both"/>
        <w:rPr>
          <w:rFonts w:ascii="Times New Roman" w:hAnsi="Times New Roman" w:cs="Times New Roman"/>
          <w:sz w:val="24"/>
          <w:szCs w:val="24"/>
        </w:rPr>
      </w:pPr>
    </w:p>
    <w:p w14:paraId="7E211FA6" w14:textId="57C82AB3" w:rsidR="00D07845" w:rsidRDefault="00D07845" w:rsidP="00D07845">
      <w:pPr>
        <w:spacing w:line="480" w:lineRule="auto"/>
        <w:jc w:val="both"/>
        <w:rPr>
          <w:rFonts w:ascii="Times New Roman" w:hAnsi="Times New Roman" w:cs="Times New Roman"/>
          <w:sz w:val="24"/>
          <w:szCs w:val="24"/>
        </w:rPr>
      </w:pPr>
    </w:p>
    <w:p w14:paraId="351AF78F" w14:textId="6697FD51" w:rsidR="00D07845" w:rsidRDefault="00D07845" w:rsidP="00D07845">
      <w:pPr>
        <w:spacing w:line="480" w:lineRule="auto"/>
        <w:jc w:val="both"/>
        <w:rPr>
          <w:rFonts w:ascii="Times New Roman" w:hAnsi="Times New Roman" w:cs="Times New Roman"/>
          <w:sz w:val="24"/>
          <w:szCs w:val="24"/>
        </w:rPr>
      </w:pPr>
    </w:p>
    <w:p w14:paraId="6FDDFA7E" w14:textId="31DFAD75" w:rsidR="00D07845" w:rsidRDefault="00D07845" w:rsidP="00D07845">
      <w:pPr>
        <w:spacing w:line="480" w:lineRule="auto"/>
        <w:jc w:val="both"/>
        <w:rPr>
          <w:rFonts w:ascii="Times New Roman" w:hAnsi="Times New Roman" w:cs="Times New Roman"/>
          <w:sz w:val="24"/>
          <w:szCs w:val="24"/>
        </w:rPr>
      </w:pPr>
    </w:p>
    <w:p w14:paraId="6D0E3ABE" w14:textId="55F071AD" w:rsidR="00D07845" w:rsidRDefault="00D07845" w:rsidP="00D07845">
      <w:pPr>
        <w:spacing w:line="480" w:lineRule="auto"/>
        <w:jc w:val="both"/>
        <w:rPr>
          <w:rFonts w:ascii="Times New Roman" w:hAnsi="Times New Roman" w:cs="Times New Roman"/>
          <w:sz w:val="24"/>
          <w:szCs w:val="24"/>
        </w:rPr>
      </w:pPr>
    </w:p>
    <w:p w14:paraId="0445CDFF" w14:textId="04FC6271" w:rsidR="00D07845" w:rsidRDefault="00D07845" w:rsidP="00D07845">
      <w:pPr>
        <w:spacing w:line="480" w:lineRule="auto"/>
        <w:jc w:val="both"/>
        <w:rPr>
          <w:rFonts w:ascii="Times New Roman" w:hAnsi="Times New Roman" w:cs="Times New Roman"/>
          <w:sz w:val="24"/>
          <w:szCs w:val="24"/>
        </w:rPr>
      </w:pPr>
    </w:p>
    <w:p w14:paraId="6159425F" w14:textId="38540EA1" w:rsidR="00D07845" w:rsidRDefault="00D07845" w:rsidP="00D07845">
      <w:pPr>
        <w:spacing w:line="480" w:lineRule="auto"/>
        <w:jc w:val="both"/>
        <w:rPr>
          <w:rFonts w:ascii="Times New Roman" w:hAnsi="Times New Roman" w:cs="Times New Roman"/>
          <w:sz w:val="24"/>
          <w:szCs w:val="24"/>
        </w:rPr>
      </w:pPr>
    </w:p>
    <w:p w14:paraId="0BC20158" w14:textId="2CBA520E" w:rsidR="00D07845" w:rsidRDefault="00D07845" w:rsidP="00D07845">
      <w:pPr>
        <w:spacing w:line="480" w:lineRule="auto"/>
        <w:jc w:val="both"/>
        <w:rPr>
          <w:rFonts w:ascii="Times New Roman" w:hAnsi="Times New Roman" w:cs="Times New Roman"/>
          <w:sz w:val="24"/>
          <w:szCs w:val="24"/>
        </w:rPr>
      </w:pPr>
    </w:p>
    <w:p w14:paraId="02EAA8B3" w14:textId="7F5684AF" w:rsidR="00D07845" w:rsidRDefault="00D07845" w:rsidP="00D07845">
      <w:pPr>
        <w:spacing w:line="480" w:lineRule="auto"/>
        <w:jc w:val="both"/>
        <w:rPr>
          <w:rFonts w:ascii="Times New Roman" w:hAnsi="Times New Roman" w:cs="Times New Roman"/>
          <w:sz w:val="24"/>
          <w:szCs w:val="24"/>
        </w:rPr>
      </w:pPr>
    </w:p>
    <w:p w14:paraId="352D2D7B" w14:textId="2136947D" w:rsidR="00D07845" w:rsidRDefault="00D07845" w:rsidP="00D07845">
      <w:pPr>
        <w:spacing w:line="480" w:lineRule="auto"/>
        <w:jc w:val="both"/>
        <w:rPr>
          <w:rFonts w:ascii="Times New Roman" w:hAnsi="Times New Roman" w:cs="Times New Roman"/>
          <w:sz w:val="24"/>
          <w:szCs w:val="24"/>
        </w:rPr>
      </w:pPr>
    </w:p>
    <w:p w14:paraId="45EB39DB" w14:textId="6C17541B" w:rsidR="00D07845" w:rsidRDefault="00D07845" w:rsidP="00D07845">
      <w:pPr>
        <w:spacing w:line="480" w:lineRule="auto"/>
        <w:jc w:val="both"/>
        <w:rPr>
          <w:rFonts w:ascii="Times New Roman" w:hAnsi="Times New Roman" w:cs="Times New Roman"/>
          <w:sz w:val="24"/>
          <w:szCs w:val="24"/>
        </w:rPr>
      </w:pPr>
    </w:p>
    <w:p w14:paraId="56028FEF" w14:textId="3B58B50B" w:rsidR="00D07845" w:rsidRDefault="00D07845" w:rsidP="00D07845">
      <w:pPr>
        <w:spacing w:line="480" w:lineRule="auto"/>
        <w:jc w:val="both"/>
        <w:rPr>
          <w:rFonts w:ascii="Times New Roman" w:hAnsi="Times New Roman" w:cs="Times New Roman"/>
          <w:sz w:val="24"/>
          <w:szCs w:val="24"/>
        </w:rPr>
      </w:pPr>
    </w:p>
    <w:p w14:paraId="55262C14" w14:textId="3475E73D" w:rsidR="00D07845" w:rsidRDefault="00D07845" w:rsidP="00D07845">
      <w:pPr>
        <w:spacing w:line="480" w:lineRule="auto"/>
        <w:jc w:val="both"/>
        <w:rPr>
          <w:rFonts w:ascii="Times New Roman" w:hAnsi="Times New Roman" w:cs="Times New Roman"/>
          <w:sz w:val="24"/>
          <w:szCs w:val="24"/>
        </w:rPr>
      </w:pPr>
    </w:p>
    <w:p w14:paraId="2A34DF2F" w14:textId="4962E79D" w:rsidR="00D07845" w:rsidRDefault="00D07845" w:rsidP="00D07845">
      <w:pPr>
        <w:spacing w:line="480" w:lineRule="auto"/>
        <w:jc w:val="both"/>
        <w:rPr>
          <w:rFonts w:ascii="Times New Roman" w:hAnsi="Times New Roman" w:cs="Times New Roman"/>
          <w:sz w:val="24"/>
          <w:szCs w:val="24"/>
        </w:rPr>
      </w:pPr>
    </w:p>
    <w:p w14:paraId="1AF75270" w14:textId="5296E9AB" w:rsidR="00D07845" w:rsidRPr="00185B24" w:rsidRDefault="00D07845" w:rsidP="00185B24">
      <w:pPr>
        <w:jc w:val="center"/>
        <w:rPr>
          <w:rFonts w:ascii="Times New Roman" w:hAnsi="Times New Roman" w:cs="Times New Roman"/>
          <w:sz w:val="24"/>
          <w:szCs w:val="24"/>
        </w:rPr>
      </w:pPr>
      <w:bookmarkStart w:id="17" w:name="_Toc25497489"/>
      <w:r w:rsidRPr="00185B24">
        <w:rPr>
          <w:rFonts w:ascii="Times New Roman" w:hAnsi="Times New Roman" w:cs="Times New Roman"/>
          <w:sz w:val="24"/>
          <w:szCs w:val="24"/>
        </w:rPr>
        <w:lastRenderedPageBreak/>
        <w:t>References</w:t>
      </w:r>
      <w:bookmarkEnd w:id="17"/>
    </w:p>
    <w:p w14:paraId="028F2316" w14:textId="110DDB50" w:rsidR="00D07845" w:rsidRPr="00D07845" w:rsidRDefault="00D07845" w:rsidP="00D07845">
      <w:pPr>
        <w:spacing w:line="480" w:lineRule="auto"/>
        <w:ind w:left="720" w:hanging="720"/>
        <w:jc w:val="both"/>
        <w:rPr>
          <w:rFonts w:ascii="Times New Roman" w:hAnsi="Times New Roman" w:cs="Times New Roman"/>
          <w:color w:val="222222"/>
          <w:sz w:val="24"/>
          <w:szCs w:val="24"/>
          <w:shd w:val="clear" w:color="auto" w:fill="FFFFFF"/>
        </w:rPr>
      </w:pPr>
      <w:r w:rsidRPr="00D07845">
        <w:rPr>
          <w:rFonts w:ascii="Times New Roman" w:hAnsi="Times New Roman" w:cs="Times New Roman"/>
          <w:color w:val="222222"/>
          <w:sz w:val="24"/>
          <w:szCs w:val="24"/>
          <w:shd w:val="clear" w:color="auto" w:fill="FFFFFF"/>
        </w:rPr>
        <w:t>Wang, Q., Zhang, Z., &amp; Wu, W. (2018). Temperature Measurement and Calibration Setup (TH1).</w:t>
      </w:r>
    </w:p>
    <w:p w14:paraId="5774C8EB" w14:textId="7AD8DA55" w:rsidR="00D07845" w:rsidRPr="00D07845" w:rsidRDefault="00D07845" w:rsidP="00D07845">
      <w:pPr>
        <w:spacing w:line="480" w:lineRule="auto"/>
        <w:ind w:left="720" w:hanging="720"/>
        <w:jc w:val="both"/>
        <w:rPr>
          <w:rFonts w:ascii="Times New Roman" w:hAnsi="Times New Roman" w:cs="Times New Roman"/>
          <w:sz w:val="24"/>
          <w:szCs w:val="24"/>
        </w:rPr>
      </w:pPr>
      <w:r w:rsidRPr="00D07845">
        <w:rPr>
          <w:rFonts w:ascii="Times New Roman" w:hAnsi="Times New Roman" w:cs="Times New Roman"/>
          <w:color w:val="222222"/>
          <w:sz w:val="24"/>
          <w:szCs w:val="24"/>
          <w:shd w:val="clear" w:color="auto" w:fill="FFFFFF"/>
        </w:rPr>
        <w:t>Deng, C., Hu, W., Diao, S., Lin, F., &amp; Qian, D. (2015). Measurement Error Analysis and Calibration Technique of NTC-Based Body Temperature Sensor. </w:t>
      </w:r>
      <w:r w:rsidRPr="00D07845">
        <w:rPr>
          <w:rFonts w:ascii="Times New Roman" w:hAnsi="Times New Roman" w:cs="Times New Roman"/>
          <w:i/>
          <w:iCs/>
          <w:color w:val="222222"/>
          <w:sz w:val="24"/>
          <w:szCs w:val="24"/>
          <w:shd w:val="clear" w:color="auto" w:fill="FFFFFF"/>
        </w:rPr>
        <w:t>Zhongguo yi liao qi xie za zhi= Chinese journal of medical instrumentation</w:t>
      </w:r>
      <w:r w:rsidRPr="00D07845">
        <w:rPr>
          <w:rFonts w:ascii="Times New Roman" w:hAnsi="Times New Roman" w:cs="Times New Roman"/>
          <w:color w:val="222222"/>
          <w:sz w:val="24"/>
          <w:szCs w:val="24"/>
          <w:shd w:val="clear" w:color="auto" w:fill="FFFFFF"/>
        </w:rPr>
        <w:t>, </w:t>
      </w:r>
      <w:r w:rsidRPr="00D07845">
        <w:rPr>
          <w:rFonts w:ascii="Times New Roman" w:hAnsi="Times New Roman" w:cs="Times New Roman"/>
          <w:i/>
          <w:iCs/>
          <w:color w:val="222222"/>
          <w:sz w:val="24"/>
          <w:szCs w:val="24"/>
          <w:shd w:val="clear" w:color="auto" w:fill="FFFFFF"/>
        </w:rPr>
        <w:t>39</w:t>
      </w:r>
      <w:r w:rsidRPr="00D07845">
        <w:rPr>
          <w:rFonts w:ascii="Times New Roman" w:hAnsi="Times New Roman" w:cs="Times New Roman"/>
          <w:color w:val="222222"/>
          <w:sz w:val="24"/>
          <w:szCs w:val="24"/>
          <w:shd w:val="clear" w:color="auto" w:fill="FFFFFF"/>
        </w:rPr>
        <w:t>(6), 395-399.</w:t>
      </w:r>
    </w:p>
    <w:p w14:paraId="3329AF87" w14:textId="77777777" w:rsidR="00D07845" w:rsidRPr="002A1EB3" w:rsidRDefault="00D07845" w:rsidP="00D07845">
      <w:pPr>
        <w:spacing w:line="480" w:lineRule="auto"/>
        <w:jc w:val="center"/>
        <w:rPr>
          <w:rFonts w:ascii="Times New Roman" w:hAnsi="Times New Roman" w:cs="Times New Roman"/>
          <w:sz w:val="24"/>
          <w:szCs w:val="24"/>
        </w:rPr>
      </w:pPr>
    </w:p>
    <w:sectPr w:rsidR="00D07845" w:rsidRPr="002A1EB3" w:rsidSect="00BB45FC">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17D1F" w14:textId="77777777" w:rsidR="00C47928" w:rsidRDefault="00C47928" w:rsidP="005A63D1">
      <w:pPr>
        <w:spacing w:after="0" w:line="240" w:lineRule="auto"/>
      </w:pPr>
      <w:r>
        <w:separator/>
      </w:r>
    </w:p>
  </w:endnote>
  <w:endnote w:type="continuationSeparator" w:id="0">
    <w:p w14:paraId="7DD65652" w14:textId="77777777" w:rsidR="00C47928" w:rsidRDefault="00C47928" w:rsidP="005A6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7CD9E" w14:textId="77777777" w:rsidR="00C47928" w:rsidRDefault="00C47928" w:rsidP="005A63D1">
      <w:pPr>
        <w:spacing w:after="0" w:line="240" w:lineRule="auto"/>
      </w:pPr>
      <w:r>
        <w:separator/>
      </w:r>
    </w:p>
  </w:footnote>
  <w:footnote w:type="continuationSeparator" w:id="0">
    <w:p w14:paraId="69D6E650" w14:textId="77777777" w:rsidR="00C47928" w:rsidRDefault="00C47928" w:rsidP="005A6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310612"/>
      <w:docPartObj>
        <w:docPartGallery w:val="Page Numbers (Top of Page)"/>
        <w:docPartUnique/>
      </w:docPartObj>
    </w:sdtPr>
    <w:sdtEndPr>
      <w:rPr>
        <w:noProof/>
      </w:rPr>
    </w:sdtEndPr>
    <w:sdtContent>
      <w:p w14:paraId="58E92195" w14:textId="77777777" w:rsidR="000635E5" w:rsidRDefault="000635E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2BA4054" w14:textId="77777777" w:rsidR="000635E5" w:rsidRDefault="000635E5" w:rsidP="005A63D1">
    <w:pPr>
      <w:pStyle w:val="Header"/>
    </w:pPr>
    <w:r>
      <w:t>TEMPERATURE MEASUREMENT AND CALIBRATION</w:t>
    </w:r>
  </w:p>
  <w:p w14:paraId="3E4278E8" w14:textId="77777777" w:rsidR="000635E5" w:rsidRDefault="000635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F333D" w14:textId="77777777" w:rsidR="000635E5" w:rsidRDefault="000635E5">
    <w:pPr>
      <w:pStyle w:val="Header"/>
    </w:pPr>
    <w:r>
      <w:t>Running Head: TEMPERATURE MEASUREMENT AND CALIBRATION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7464247"/>
      <w:docPartObj>
        <w:docPartGallery w:val="Page Numbers (Top of Page)"/>
        <w:docPartUnique/>
      </w:docPartObj>
    </w:sdtPr>
    <w:sdtEndPr>
      <w:rPr>
        <w:noProof/>
      </w:rPr>
    </w:sdtEndPr>
    <w:sdtContent>
      <w:p w14:paraId="6F2BDC60" w14:textId="77777777" w:rsidR="000635E5" w:rsidRDefault="000635E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0B22F03" w14:textId="77777777" w:rsidR="000635E5" w:rsidRDefault="000635E5" w:rsidP="005A63D1">
    <w:pPr>
      <w:pStyle w:val="Header"/>
    </w:pPr>
    <w:r>
      <w:t>TEMPERATURE MEASUREMENT AND CALIBRATION</w:t>
    </w:r>
  </w:p>
  <w:p w14:paraId="4EC23B5D" w14:textId="77777777" w:rsidR="000635E5" w:rsidRDefault="000635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CC590" w14:textId="77777777" w:rsidR="000635E5" w:rsidRDefault="000635E5">
    <w:pPr>
      <w:pStyle w:val="Header"/>
    </w:pPr>
    <w:r>
      <w:t>Running Head: TEMPERATURE MEASUREMENT AND CALIBRATION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6963723"/>
      <w:docPartObj>
        <w:docPartGallery w:val="Page Numbers (Top of Page)"/>
        <w:docPartUnique/>
      </w:docPartObj>
    </w:sdtPr>
    <w:sdtEndPr>
      <w:rPr>
        <w:noProof/>
      </w:rPr>
    </w:sdtEndPr>
    <w:sdtContent>
      <w:p w14:paraId="68B8F763" w14:textId="2658127E" w:rsidR="000635E5" w:rsidRDefault="000635E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0236D9B" w14:textId="7A30A461" w:rsidR="000635E5" w:rsidRDefault="000635E5" w:rsidP="005A63D1">
    <w:pPr>
      <w:pStyle w:val="Header"/>
    </w:pPr>
    <w:r>
      <w:t>TEMPERATURE MEASUREMENT AND CALIBRATION</w:t>
    </w:r>
  </w:p>
  <w:p w14:paraId="167DB058" w14:textId="77777777" w:rsidR="000635E5" w:rsidRDefault="000635E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FFBDA" w14:textId="71364683" w:rsidR="000635E5" w:rsidRDefault="000635E5">
    <w:pPr>
      <w:pStyle w:val="Header"/>
    </w:pPr>
    <w:r>
      <w:t>Running Head: TEMPERATURE MEASUREMENT AND CALIBRATION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D64E6"/>
    <w:multiLevelType w:val="hybridMultilevel"/>
    <w:tmpl w:val="28780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751F2C"/>
    <w:multiLevelType w:val="hybridMultilevel"/>
    <w:tmpl w:val="1F509A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6800D0"/>
    <w:multiLevelType w:val="hybridMultilevel"/>
    <w:tmpl w:val="AE30E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336831"/>
    <w:multiLevelType w:val="hybridMultilevel"/>
    <w:tmpl w:val="EBD4B2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3C0BFE"/>
    <w:multiLevelType w:val="hybridMultilevel"/>
    <w:tmpl w:val="B4383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D56E4E"/>
    <w:multiLevelType w:val="hybridMultilevel"/>
    <w:tmpl w:val="CEF405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197F1A"/>
    <w:multiLevelType w:val="hybridMultilevel"/>
    <w:tmpl w:val="5F8C0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wsDABUsYG5mYmxko6SsGpxcWZ+XkgBUa1APtZ0pUsAAAA"/>
  </w:docVars>
  <w:rsids>
    <w:rsidRoot w:val="00B4211A"/>
    <w:rsid w:val="000635E5"/>
    <w:rsid w:val="001020A6"/>
    <w:rsid w:val="00124FE6"/>
    <w:rsid w:val="00150CB1"/>
    <w:rsid w:val="0015175A"/>
    <w:rsid w:val="001760A7"/>
    <w:rsid w:val="00185B24"/>
    <w:rsid w:val="001A6014"/>
    <w:rsid w:val="00214C1B"/>
    <w:rsid w:val="00232124"/>
    <w:rsid w:val="00237C36"/>
    <w:rsid w:val="002A1EB3"/>
    <w:rsid w:val="003F2F54"/>
    <w:rsid w:val="003F6A2F"/>
    <w:rsid w:val="0049595B"/>
    <w:rsid w:val="004E0CFF"/>
    <w:rsid w:val="00531F5A"/>
    <w:rsid w:val="00532472"/>
    <w:rsid w:val="005462BC"/>
    <w:rsid w:val="005771E9"/>
    <w:rsid w:val="005A63D1"/>
    <w:rsid w:val="00693BBA"/>
    <w:rsid w:val="006E3513"/>
    <w:rsid w:val="007263E2"/>
    <w:rsid w:val="00775C1B"/>
    <w:rsid w:val="0083717F"/>
    <w:rsid w:val="00926874"/>
    <w:rsid w:val="009456BF"/>
    <w:rsid w:val="00986D4C"/>
    <w:rsid w:val="00A716C8"/>
    <w:rsid w:val="00B33E93"/>
    <w:rsid w:val="00B4211A"/>
    <w:rsid w:val="00B56B2D"/>
    <w:rsid w:val="00BB45FC"/>
    <w:rsid w:val="00C47928"/>
    <w:rsid w:val="00C753B6"/>
    <w:rsid w:val="00C90C2D"/>
    <w:rsid w:val="00D07845"/>
    <w:rsid w:val="00DB738B"/>
    <w:rsid w:val="00E2096D"/>
    <w:rsid w:val="00FB5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90EED"/>
  <w15:chartTrackingRefBased/>
  <w15:docId w15:val="{80524268-D3E0-4709-BBF9-68FCA2C92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59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3D1"/>
  </w:style>
  <w:style w:type="paragraph" w:styleId="Footer">
    <w:name w:val="footer"/>
    <w:basedOn w:val="Normal"/>
    <w:link w:val="FooterChar"/>
    <w:uiPriority w:val="99"/>
    <w:unhideWhenUsed/>
    <w:rsid w:val="005A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3D1"/>
  </w:style>
  <w:style w:type="paragraph" w:styleId="Caption">
    <w:name w:val="caption"/>
    <w:basedOn w:val="Normal"/>
    <w:next w:val="Normal"/>
    <w:uiPriority w:val="35"/>
    <w:unhideWhenUsed/>
    <w:qFormat/>
    <w:rsid w:val="009456B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FB594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B5948"/>
    <w:pPr>
      <w:outlineLvl w:val="9"/>
    </w:pPr>
  </w:style>
  <w:style w:type="paragraph" w:styleId="TOC1">
    <w:name w:val="toc 1"/>
    <w:basedOn w:val="Normal"/>
    <w:next w:val="Normal"/>
    <w:autoRedefine/>
    <w:uiPriority w:val="39"/>
    <w:unhideWhenUsed/>
    <w:rsid w:val="00FB5948"/>
    <w:pPr>
      <w:spacing w:after="100"/>
    </w:pPr>
  </w:style>
  <w:style w:type="character" w:styleId="Hyperlink">
    <w:name w:val="Hyperlink"/>
    <w:basedOn w:val="DefaultParagraphFont"/>
    <w:uiPriority w:val="99"/>
    <w:unhideWhenUsed/>
    <w:rsid w:val="00FB5948"/>
    <w:rPr>
      <w:color w:val="0563C1" w:themeColor="hyperlink"/>
      <w:u w:val="single"/>
    </w:rPr>
  </w:style>
  <w:style w:type="paragraph" w:styleId="ListParagraph">
    <w:name w:val="List Paragraph"/>
    <w:basedOn w:val="Normal"/>
    <w:uiPriority w:val="34"/>
    <w:qFormat/>
    <w:rsid w:val="000635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35267">
      <w:bodyDiv w:val="1"/>
      <w:marLeft w:val="0"/>
      <w:marRight w:val="0"/>
      <w:marTop w:val="0"/>
      <w:marBottom w:val="0"/>
      <w:divBdr>
        <w:top w:val="none" w:sz="0" w:space="0" w:color="auto"/>
        <w:left w:val="none" w:sz="0" w:space="0" w:color="auto"/>
        <w:bottom w:val="none" w:sz="0" w:space="0" w:color="auto"/>
        <w:right w:val="none" w:sz="0" w:space="0" w:color="auto"/>
      </w:divBdr>
    </w:div>
    <w:div w:id="916206815">
      <w:bodyDiv w:val="1"/>
      <w:marLeft w:val="0"/>
      <w:marRight w:val="0"/>
      <w:marTop w:val="0"/>
      <w:marBottom w:val="0"/>
      <w:divBdr>
        <w:top w:val="none" w:sz="0" w:space="0" w:color="auto"/>
        <w:left w:val="none" w:sz="0" w:space="0" w:color="auto"/>
        <w:bottom w:val="none" w:sz="0" w:space="0" w:color="auto"/>
        <w:right w:val="none" w:sz="0" w:space="0" w:color="auto"/>
      </w:divBdr>
    </w:div>
    <w:div w:id="1197743606">
      <w:bodyDiv w:val="1"/>
      <w:marLeft w:val="0"/>
      <w:marRight w:val="0"/>
      <w:marTop w:val="0"/>
      <w:marBottom w:val="0"/>
      <w:divBdr>
        <w:top w:val="none" w:sz="0" w:space="0" w:color="auto"/>
        <w:left w:val="none" w:sz="0" w:space="0" w:color="auto"/>
        <w:bottom w:val="none" w:sz="0" w:space="0" w:color="auto"/>
        <w:right w:val="none" w:sz="0" w:space="0" w:color="auto"/>
      </w:divBdr>
    </w:div>
    <w:div w:id="1507480145">
      <w:bodyDiv w:val="1"/>
      <w:marLeft w:val="0"/>
      <w:marRight w:val="0"/>
      <w:marTop w:val="0"/>
      <w:marBottom w:val="0"/>
      <w:divBdr>
        <w:top w:val="none" w:sz="0" w:space="0" w:color="auto"/>
        <w:left w:val="none" w:sz="0" w:space="0" w:color="auto"/>
        <w:bottom w:val="none" w:sz="0" w:space="0" w:color="auto"/>
        <w:right w:val="none" w:sz="0" w:space="0" w:color="auto"/>
      </w:divBdr>
    </w:div>
    <w:div w:id="167244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NTC Thermistor Calibration</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7.213648293963254E-2"/>
          <c:y val="0.17171296296296298"/>
          <c:w val="0.90286351706036749"/>
          <c:h val="0.72088764946048411"/>
        </c:manualLayout>
      </c:layout>
      <c:lineChart>
        <c:grouping val="standard"/>
        <c:varyColors val="0"/>
        <c:ser>
          <c:idx val="0"/>
          <c:order val="0"/>
          <c:spPr>
            <a:ln w="22225" cap="rnd">
              <a:solidFill>
                <a:schemeClr val="accent1"/>
              </a:solidFill>
              <a:round/>
            </a:ln>
            <a:effectLst/>
          </c:spPr>
          <c:marker>
            <c:symbol val="none"/>
          </c:marker>
          <c:cat>
            <c:numRef>
              <c:f>Sheet1!$A$1:$A$14</c:f>
              <c:numCache>
                <c:formatCode>General</c:formatCode>
                <c:ptCount val="14"/>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numCache>
            </c:numRef>
          </c:cat>
          <c:val>
            <c:numRef>
              <c:f>Sheet1!$B$1:$B$14</c:f>
              <c:numCache>
                <c:formatCode>General</c:formatCode>
                <c:ptCount val="14"/>
                <c:pt idx="0">
                  <c:v>73.400000000000006</c:v>
                </c:pt>
                <c:pt idx="1">
                  <c:v>62.9</c:v>
                </c:pt>
                <c:pt idx="2">
                  <c:v>54</c:v>
                </c:pt>
                <c:pt idx="3">
                  <c:v>46.2</c:v>
                </c:pt>
                <c:pt idx="4">
                  <c:v>39.700000000000003</c:v>
                </c:pt>
                <c:pt idx="5">
                  <c:v>39.200000000000003</c:v>
                </c:pt>
                <c:pt idx="6">
                  <c:v>29</c:v>
                </c:pt>
                <c:pt idx="7">
                  <c:v>25.3</c:v>
                </c:pt>
                <c:pt idx="8">
                  <c:v>22.6</c:v>
                </c:pt>
                <c:pt idx="9">
                  <c:v>19.2</c:v>
                </c:pt>
                <c:pt idx="10">
                  <c:v>17.2</c:v>
                </c:pt>
                <c:pt idx="11">
                  <c:v>15.3</c:v>
                </c:pt>
                <c:pt idx="12">
                  <c:v>13.4</c:v>
                </c:pt>
                <c:pt idx="13">
                  <c:v>11.8</c:v>
                </c:pt>
              </c:numCache>
            </c:numRef>
          </c:val>
          <c:smooth val="0"/>
          <c:extLst>
            <c:ext xmlns:c16="http://schemas.microsoft.com/office/drawing/2014/chart" uri="{C3380CC4-5D6E-409C-BE32-E72D297353CC}">
              <c16:uniqueId val="{00000000-D437-45F0-81FC-0C18E262CB79}"/>
            </c:ext>
          </c:extLst>
        </c:ser>
        <c:dLbls>
          <c:showLegendKey val="0"/>
          <c:showVal val="0"/>
          <c:showCatName val="0"/>
          <c:showSerName val="0"/>
          <c:showPercent val="0"/>
          <c:showBubbleSize val="0"/>
        </c:dLbls>
        <c:smooth val="0"/>
        <c:axId val="441213392"/>
        <c:axId val="441215360"/>
      </c:lineChart>
      <c:catAx>
        <c:axId val="441213392"/>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Reference Temperature (˚C)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441215360"/>
        <c:crosses val="autoZero"/>
        <c:auto val="1"/>
        <c:lblAlgn val="ctr"/>
        <c:lblOffset val="100"/>
        <c:noMultiLvlLbl val="0"/>
      </c:catAx>
      <c:valAx>
        <c:axId val="441215360"/>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Calculated Resistance (</a:t>
                </a:r>
                <a:r>
                  <a:rPr lang="el-GR"/>
                  <a:t>Ω</a:t>
                </a:r>
                <a:r>
                  <a:rPr lang="en-US"/>
                  <a:t>)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4121339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Bimetallic Thermometer Calibration </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spPr>
            <a:ln w="22225" cap="rnd">
              <a:solidFill>
                <a:schemeClr val="accent1"/>
              </a:solidFill>
              <a:round/>
            </a:ln>
            <a:effectLst/>
          </c:spPr>
          <c:marker>
            <c:symbol val="none"/>
          </c:marker>
          <c:cat>
            <c:numRef>
              <c:f>Sheet2!$A$1:$A$14</c:f>
              <c:numCache>
                <c:formatCode>General</c:formatCode>
                <c:ptCount val="14"/>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numCache>
            </c:numRef>
          </c:cat>
          <c:val>
            <c:numRef>
              <c:f>Sheet2!$B$1:$B$14</c:f>
              <c:numCache>
                <c:formatCode>General</c:formatCode>
                <c:ptCount val="14"/>
                <c:pt idx="0">
                  <c:v>26</c:v>
                </c:pt>
                <c:pt idx="1">
                  <c:v>31</c:v>
                </c:pt>
                <c:pt idx="2">
                  <c:v>36</c:v>
                </c:pt>
                <c:pt idx="3">
                  <c:v>42</c:v>
                </c:pt>
                <c:pt idx="4">
                  <c:v>46</c:v>
                </c:pt>
                <c:pt idx="5">
                  <c:v>52</c:v>
                </c:pt>
                <c:pt idx="6">
                  <c:v>57</c:v>
                </c:pt>
                <c:pt idx="7">
                  <c:v>61</c:v>
                </c:pt>
                <c:pt idx="8">
                  <c:v>67</c:v>
                </c:pt>
                <c:pt idx="9">
                  <c:v>72</c:v>
                </c:pt>
                <c:pt idx="10">
                  <c:v>77</c:v>
                </c:pt>
                <c:pt idx="11">
                  <c:v>82</c:v>
                </c:pt>
                <c:pt idx="12">
                  <c:v>88</c:v>
                </c:pt>
                <c:pt idx="13">
                  <c:v>94</c:v>
                </c:pt>
              </c:numCache>
            </c:numRef>
          </c:val>
          <c:smooth val="0"/>
          <c:extLst>
            <c:ext xmlns:c16="http://schemas.microsoft.com/office/drawing/2014/chart" uri="{C3380CC4-5D6E-409C-BE32-E72D297353CC}">
              <c16:uniqueId val="{00000000-093F-4CAE-9B2A-878A31A765DF}"/>
            </c:ext>
          </c:extLst>
        </c:ser>
        <c:dLbls>
          <c:showLegendKey val="0"/>
          <c:showVal val="0"/>
          <c:showCatName val="0"/>
          <c:showSerName val="0"/>
          <c:showPercent val="0"/>
          <c:showBubbleSize val="0"/>
        </c:dLbls>
        <c:smooth val="0"/>
        <c:axId val="444513008"/>
        <c:axId val="444513664"/>
      </c:lineChart>
      <c:catAx>
        <c:axId val="444513008"/>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REFERENCE TEMPERATURE(˚C) </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444513664"/>
        <c:crosses val="autoZero"/>
        <c:auto val="1"/>
        <c:lblAlgn val="ctr"/>
        <c:lblOffset val="100"/>
        <c:noMultiLvlLbl val="0"/>
      </c:catAx>
      <c:valAx>
        <c:axId val="44451366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INDICATED TEMPERATURE (˚C)</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4451300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GAS</a:t>
            </a:r>
            <a:r>
              <a:rPr lang="en-US" baseline="0"/>
              <a:t> THERMOMETER CALIBRATION</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spPr>
            <a:ln w="22225" cap="rnd">
              <a:solidFill>
                <a:schemeClr val="accent1"/>
              </a:solidFill>
              <a:round/>
            </a:ln>
            <a:effectLst/>
          </c:spPr>
          <c:marker>
            <c:symbol val="none"/>
          </c:marker>
          <c:cat>
            <c:numRef>
              <c:f>Sheet3!$A$1:$A$14</c:f>
              <c:numCache>
                <c:formatCode>General</c:formatCode>
                <c:ptCount val="14"/>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numCache>
            </c:numRef>
          </c:cat>
          <c:val>
            <c:numRef>
              <c:f>Sheet3!$B$1:$B$14</c:f>
              <c:numCache>
                <c:formatCode>General</c:formatCode>
                <c:ptCount val="14"/>
                <c:pt idx="0">
                  <c:v>26</c:v>
                </c:pt>
                <c:pt idx="1">
                  <c:v>31</c:v>
                </c:pt>
                <c:pt idx="2">
                  <c:v>36</c:v>
                </c:pt>
                <c:pt idx="3">
                  <c:v>42</c:v>
                </c:pt>
                <c:pt idx="4">
                  <c:v>46</c:v>
                </c:pt>
                <c:pt idx="5">
                  <c:v>52</c:v>
                </c:pt>
                <c:pt idx="6">
                  <c:v>57</c:v>
                </c:pt>
                <c:pt idx="7">
                  <c:v>61</c:v>
                </c:pt>
                <c:pt idx="8">
                  <c:v>67</c:v>
                </c:pt>
                <c:pt idx="9">
                  <c:v>72</c:v>
                </c:pt>
                <c:pt idx="10">
                  <c:v>77</c:v>
                </c:pt>
                <c:pt idx="11">
                  <c:v>82</c:v>
                </c:pt>
                <c:pt idx="12">
                  <c:v>88</c:v>
                </c:pt>
                <c:pt idx="13">
                  <c:v>94</c:v>
                </c:pt>
              </c:numCache>
            </c:numRef>
          </c:val>
          <c:smooth val="0"/>
          <c:extLst>
            <c:ext xmlns:c16="http://schemas.microsoft.com/office/drawing/2014/chart" uri="{C3380CC4-5D6E-409C-BE32-E72D297353CC}">
              <c16:uniqueId val="{00000000-C8E4-4D8C-8514-8DCCABF12CF3}"/>
            </c:ext>
          </c:extLst>
        </c:ser>
        <c:dLbls>
          <c:showLegendKey val="0"/>
          <c:showVal val="0"/>
          <c:showCatName val="0"/>
          <c:showSerName val="0"/>
          <c:showPercent val="0"/>
          <c:showBubbleSize val="0"/>
        </c:dLbls>
        <c:smooth val="0"/>
        <c:axId val="456729952"/>
        <c:axId val="456735528"/>
      </c:lineChart>
      <c:catAx>
        <c:axId val="456729952"/>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REFERENCE</a:t>
                </a:r>
                <a:r>
                  <a:rPr lang="en-US" baseline="0"/>
                  <a:t> TEMPERATURE (</a:t>
                </a:r>
                <a:r>
                  <a:rPr lang="en-US" baseline="0">
                    <a:latin typeface="Calibri" panose="020F0502020204030204" pitchFamily="34" charset="0"/>
                  </a:rPr>
                  <a:t>˚C)</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456735528"/>
        <c:crosses val="autoZero"/>
        <c:auto val="1"/>
        <c:lblAlgn val="ctr"/>
        <c:lblOffset val="100"/>
        <c:noMultiLvlLbl val="0"/>
      </c:catAx>
      <c:valAx>
        <c:axId val="456735528"/>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INDICATED</a:t>
                </a:r>
                <a:r>
                  <a:rPr lang="en-US" baseline="0"/>
                  <a:t> TEMPERATURE (</a:t>
                </a:r>
                <a:r>
                  <a:rPr lang="en-US" baseline="0">
                    <a:latin typeface="Calibri" panose="020F0502020204030204" pitchFamily="34" charset="0"/>
                  </a:rPr>
                  <a:t>˚C)</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5672995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PRT</a:t>
            </a:r>
            <a:r>
              <a:rPr lang="en-US" baseline="0"/>
              <a:t> CALIBRATION</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spPr>
            <a:ln w="22225" cap="rnd">
              <a:solidFill>
                <a:schemeClr val="accent1"/>
              </a:solidFill>
              <a:round/>
            </a:ln>
            <a:effectLst/>
          </c:spPr>
          <c:marker>
            <c:symbol val="none"/>
          </c:marker>
          <c:cat>
            <c:numRef>
              <c:f>Sheet2!$A$1:$A$14</c:f>
              <c:numCache>
                <c:formatCode>General</c:formatCode>
                <c:ptCount val="14"/>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numCache>
            </c:numRef>
          </c:cat>
          <c:val>
            <c:numRef>
              <c:f>Sheet2!$B$1:$B$14</c:f>
              <c:numCache>
                <c:formatCode>General</c:formatCode>
                <c:ptCount val="14"/>
                <c:pt idx="0">
                  <c:v>113.5</c:v>
                </c:pt>
                <c:pt idx="1">
                  <c:v>115.3</c:v>
                </c:pt>
                <c:pt idx="2">
                  <c:v>117.3</c:v>
                </c:pt>
                <c:pt idx="3">
                  <c:v>119.1</c:v>
                </c:pt>
                <c:pt idx="4">
                  <c:v>121.1</c:v>
                </c:pt>
                <c:pt idx="5">
                  <c:v>123.1</c:v>
                </c:pt>
                <c:pt idx="6">
                  <c:v>125.1</c:v>
                </c:pt>
                <c:pt idx="7">
                  <c:v>127</c:v>
                </c:pt>
                <c:pt idx="8">
                  <c:v>128.9</c:v>
                </c:pt>
                <c:pt idx="9">
                  <c:v>130.80000000000001</c:v>
                </c:pt>
                <c:pt idx="10">
                  <c:v>132.6</c:v>
                </c:pt>
                <c:pt idx="11">
                  <c:v>134.69999999999999</c:v>
                </c:pt>
                <c:pt idx="12">
                  <c:v>136.69999999999999</c:v>
                </c:pt>
                <c:pt idx="13">
                  <c:v>138.6</c:v>
                </c:pt>
              </c:numCache>
            </c:numRef>
          </c:val>
          <c:smooth val="0"/>
          <c:extLst>
            <c:ext xmlns:c16="http://schemas.microsoft.com/office/drawing/2014/chart" uri="{C3380CC4-5D6E-409C-BE32-E72D297353CC}">
              <c16:uniqueId val="{00000000-3903-41C2-9BA8-0B6D99EDE591}"/>
            </c:ext>
          </c:extLst>
        </c:ser>
        <c:dLbls>
          <c:showLegendKey val="0"/>
          <c:showVal val="0"/>
          <c:showCatName val="0"/>
          <c:showSerName val="0"/>
          <c:showPercent val="0"/>
          <c:showBubbleSize val="0"/>
        </c:dLbls>
        <c:smooth val="0"/>
        <c:axId val="505968768"/>
        <c:axId val="505980904"/>
      </c:lineChart>
      <c:catAx>
        <c:axId val="505968768"/>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REFERENCE</a:t>
                </a:r>
                <a:r>
                  <a:rPr lang="en-US" baseline="0"/>
                  <a:t> TEMPERATURE (</a:t>
                </a:r>
                <a:r>
                  <a:rPr lang="en-US" baseline="0">
                    <a:latin typeface="Calibri" panose="020F0502020204030204" pitchFamily="34" charset="0"/>
                  </a:rPr>
                  <a:t>˚C )</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05980904"/>
        <c:crosses val="autoZero"/>
        <c:auto val="1"/>
        <c:lblAlgn val="ctr"/>
        <c:lblOffset val="100"/>
        <c:noMultiLvlLbl val="0"/>
      </c:catAx>
      <c:valAx>
        <c:axId val="50598090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CALCULATED</a:t>
                </a:r>
                <a:r>
                  <a:rPr lang="en-US" baseline="0"/>
                  <a:t> RESISTANCE (</a:t>
                </a:r>
                <a:r>
                  <a:rPr lang="el-GR" baseline="0"/>
                  <a:t>Ω</a:t>
                </a:r>
                <a:r>
                  <a:rPr lang="en-US" baseline="0"/>
                  <a:t>)</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0596876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2C143-1B47-48FA-A2DD-6D1D55727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14</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OCHIENG OKOTH</dc:creator>
  <cp:keywords/>
  <dc:description/>
  <cp:lastModifiedBy>OCHIENG OKOTH</cp:lastModifiedBy>
  <cp:revision>7</cp:revision>
  <dcterms:created xsi:type="dcterms:W3CDTF">2019-11-23T18:46:00Z</dcterms:created>
  <dcterms:modified xsi:type="dcterms:W3CDTF">2019-11-25T05:41:00Z</dcterms:modified>
</cp:coreProperties>
</file>